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51064" w14:textId="77777777" w:rsidR="00631836" w:rsidRPr="00115DD5" w:rsidRDefault="00115DD5" w:rsidP="00115DD5">
      <w:pPr>
        <w:tabs>
          <w:tab w:val="center" w:pos="4680"/>
          <w:tab w:val="right" w:pos="9360"/>
        </w:tabs>
        <w:jc w:val="center"/>
        <w:rPr>
          <w:b/>
        </w:rPr>
      </w:pPr>
      <w:r>
        <w:rPr>
          <w:b/>
        </w:rPr>
        <w:t>ALP</w:t>
      </w:r>
      <w:r w:rsidRPr="00115DD5">
        <w:rPr>
          <w:b/>
        </w:rPr>
        <w:t>INISTINĖS IR LAIPIOJAMO ĮRANGOS</w:t>
      </w:r>
    </w:p>
    <w:p w14:paraId="44929383" w14:textId="77777777" w:rsidR="00631836" w:rsidRPr="00115DD5" w:rsidRDefault="00115DD5" w:rsidP="00115DD5">
      <w:pPr>
        <w:widowControl w:val="0"/>
        <w:tabs>
          <w:tab w:val="left" w:pos="567"/>
          <w:tab w:val="left" w:pos="851"/>
        </w:tabs>
        <w:suppressAutoHyphens/>
        <w:spacing w:after="160" w:line="276" w:lineRule="auto"/>
        <w:jc w:val="center"/>
        <w:rPr>
          <w:rFonts w:eastAsia="Calibri"/>
          <w:caps/>
          <w:sz w:val="22"/>
          <w:szCs w:val="22"/>
          <w:lang w:eastAsia="lt-LT"/>
        </w:rPr>
      </w:pPr>
      <w:r w:rsidRPr="00115DD5">
        <w:rPr>
          <w:rFonts w:eastAsia="Calibri"/>
          <w:b/>
          <w:szCs w:val="24"/>
        </w:rPr>
        <w:t>PIRKIMO–PARDAVIMO SUTARTIES SPECIALIOSIOS SĄLYGOS</w:t>
      </w:r>
      <w:r w:rsidRPr="00115DD5">
        <w:rPr>
          <w:rFonts w:eastAsia="Calibri"/>
          <w:caps/>
          <w:sz w:val="22"/>
          <w:szCs w:val="22"/>
          <w:lang w:eastAsia="lt-L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1836" w14:paraId="03130FF5" w14:textId="77777777">
        <w:tc>
          <w:tcPr>
            <w:tcW w:w="2448" w:type="dxa"/>
          </w:tcPr>
          <w:p w14:paraId="4631D17F" w14:textId="77777777" w:rsidR="00631836" w:rsidRDefault="0067442B">
            <w:pPr>
              <w:jc w:val="both"/>
              <w:rPr>
                <w:b/>
                <w:bCs/>
                <w:kern w:val="2"/>
                <w:szCs w:val="24"/>
              </w:rPr>
            </w:pPr>
            <w:r>
              <w:rPr>
                <w:b/>
                <w:bCs/>
                <w:kern w:val="2"/>
                <w:szCs w:val="24"/>
              </w:rPr>
              <w:t>Sutarties pavadinimas</w:t>
            </w:r>
          </w:p>
        </w:tc>
        <w:tc>
          <w:tcPr>
            <w:tcW w:w="7110" w:type="dxa"/>
            <w:gridSpan w:val="3"/>
          </w:tcPr>
          <w:p w14:paraId="003EC4DD" w14:textId="77777777" w:rsidR="00631836" w:rsidRDefault="00115DD5">
            <w:pPr>
              <w:jc w:val="both"/>
              <w:rPr>
                <w:kern w:val="2"/>
                <w:szCs w:val="24"/>
              </w:rPr>
            </w:pPr>
            <w:proofErr w:type="spellStart"/>
            <w:r>
              <w:rPr>
                <w:kern w:val="2"/>
                <w:szCs w:val="24"/>
              </w:rPr>
              <w:t>Alpinistinė</w:t>
            </w:r>
            <w:proofErr w:type="spellEnd"/>
            <w:r>
              <w:rPr>
                <w:kern w:val="2"/>
                <w:szCs w:val="24"/>
              </w:rPr>
              <w:t xml:space="preserve"> ir laipiojamo įranga</w:t>
            </w:r>
          </w:p>
        </w:tc>
      </w:tr>
      <w:tr w:rsidR="00631836" w14:paraId="0A3CE775" w14:textId="77777777">
        <w:tc>
          <w:tcPr>
            <w:tcW w:w="2448" w:type="dxa"/>
          </w:tcPr>
          <w:p w14:paraId="0D57C9EE" w14:textId="77777777" w:rsidR="00631836" w:rsidRDefault="0067442B">
            <w:pPr>
              <w:jc w:val="both"/>
              <w:rPr>
                <w:b/>
                <w:bCs/>
                <w:kern w:val="2"/>
                <w:szCs w:val="24"/>
              </w:rPr>
            </w:pPr>
            <w:r>
              <w:rPr>
                <w:b/>
                <w:bCs/>
                <w:kern w:val="2"/>
                <w:szCs w:val="24"/>
              </w:rPr>
              <w:t>Sutarties data</w:t>
            </w:r>
          </w:p>
        </w:tc>
        <w:tc>
          <w:tcPr>
            <w:tcW w:w="2177" w:type="dxa"/>
          </w:tcPr>
          <w:p w14:paraId="7BEA597B" w14:textId="77777777" w:rsidR="00631836" w:rsidRDefault="00631836">
            <w:pPr>
              <w:jc w:val="both"/>
              <w:rPr>
                <w:kern w:val="2"/>
                <w:szCs w:val="24"/>
              </w:rPr>
            </w:pPr>
          </w:p>
        </w:tc>
        <w:tc>
          <w:tcPr>
            <w:tcW w:w="2362" w:type="dxa"/>
          </w:tcPr>
          <w:p w14:paraId="6877C02D" w14:textId="77777777" w:rsidR="00631836" w:rsidRDefault="0067442B">
            <w:pPr>
              <w:jc w:val="both"/>
              <w:rPr>
                <w:b/>
                <w:bCs/>
                <w:kern w:val="2"/>
                <w:szCs w:val="24"/>
              </w:rPr>
            </w:pPr>
            <w:r>
              <w:rPr>
                <w:b/>
                <w:bCs/>
                <w:kern w:val="2"/>
                <w:szCs w:val="24"/>
              </w:rPr>
              <w:t>Sutarties numeris</w:t>
            </w:r>
          </w:p>
        </w:tc>
        <w:tc>
          <w:tcPr>
            <w:tcW w:w="2571" w:type="dxa"/>
          </w:tcPr>
          <w:p w14:paraId="55146393" w14:textId="77777777" w:rsidR="00631836" w:rsidRDefault="00631836">
            <w:pPr>
              <w:jc w:val="both"/>
              <w:rPr>
                <w:kern w:val="2"/>
                <w:szCs w:val="24"/>
              </w:rPr>
            </w:pPr>
          </w:p>
        </w:tc>
      </w:tr>
    </w:tbl>
    <w:p w14:paraId="5D8819F1" w14:textId="77777777" w:rsidR="00631836" w:rsidRDefault="0063183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1836" w14:paraId="52EB7DF9" w14:textId="77777777">
        <w:tc>
          <w:tcPr>
            <w:tcW w:w="9558" w:type="dxa"/>
            <w:gridSpan w:val="3"/>
          </w:tcPr>
          <w:p w14:paraId="4958135C" w14:textId="77777777" w:rsidR="00631836" w:rsidRDefault="0067442B">
            <w:pPr>
              <w:jc w:val="center"/>
              <w:rPr>
                <w:b/>
                <w:bCs/>
                <w:kern w:val="2"/>
                <w:szCs w:val="24"/>
              </w:rPr>
            </w:pPr>
            <w:r>
              <w:rPr>
                <w:b/>
                <w:bCs/>
                <w:kern w:val="2"/>
                <w:szCs w:val="24"/>
              </w:rPr>
              <w:t>1. SUTARTIES ŠALYS</w:t>
            </w:r>
          </w:p>
        </w:tc>
      </w:tr>
      <w:tr w:rsidR="00115DD5" w14:paraId="212B78CB" w14:textId="77777777" w:rsidTr="00115DD5">
        <w:tc>
          <w:tcPr>
            <w:tcW w:w="2808" w:type="dxa"/>
            <w:vMerge w:val="restart"/>
          </w:tcPr>
          <w:p w14:paraId="2F4C9339" w14:textId="77777777" w:rsidR="00115DD5" w:rsidRDefault="00115DD5" w:rsidP="00115DD5">
            <w:pPr>
              <w:jc w:val="center"/>
              <w:rPr>
                <w:b/>
                <w:bCs/>
                <w:kern w:val="2"/>
                <w:szCs w:val="24"/>
              </w:rPr>
            </w:pPr>
          </w:p>
          <w:p w14:paraId="27B8BC6A" w14:textId="77777777" w:rsidR="00115DD5" w:rsidRDefault="00115DD5" w:rsidP="00115DD5">
            <w:pPr>
              <w:jc w:val="center"/>
              <w:rPr>
                <w:b/>
                <w:bCs/>
                <w:kern w:val="2"/>
                <w:szCs w:val="24"/>
              </w:rPr>
            </w:pPr>
          </w:p>
          <w:p w14:paraId="7520E5A7" w14:textId="77777777" w:rsidR="00115DD5" w:rsidRDefault="00115DD5" w:rsidP="00115DD5">
            <w:pPr>
              <w:jc w:val="center"/>
              <w:rPr>
                <w:b/>
                <w:bCs/>
                <w:kern w:val="2"/>
                <w:szCs w:val="24"/>
              </w:rPr>
            </w:pPr>
          </w:p>
          <w:p w14:paraId="0A172BE3" w14:textId="77777777" w:rsidR="00115DD5" w:rsidRDefault="00115DD5" w:rsidP="00115DD5">
            <w:pPr>
              <w:rPr>
                <w:b/>
                <w:bCs/>
                <w:kern w:val="2"/>
                <w:szCs w:val="24"/>
              </w:rPr>
            </w:pPr>
          </w:p>
          <w:p w14:paraId="35FB4C74" w14:textId="77777777" w:rsidR="00115DD5" w:rsidRDefault="00115DD5" w:rsidP="00115DD5">
            <w:pPr>
              <w:rPr>
                <w:b/>
                <w:bCs/>
                <w:kern w:val="2"/>
                <w:szCs w:val="24"/>
              </w:rPr>
            </w:pPr>
            <w:r>
              <w:rPr>
                <w:b/>
                <w:bCs/>
                <w:kern w:val="2"/>
                <w:szCs w:val="24"/>
              </w:rPr>
              <w:t>1.1. Pirkėjas</w:t>
            </w:r>
          </w:p>
        </w:tc>
        <w:tc>
          <w:tcPr>
            <w:tcW w:w="3240" w:type="dxa"/>
          </w:tcPr>
          <w:p w14:paraId="04B0BF55" w14:textId="77777777" w:rsidR="00115DD5" w:rsidRDefault="00115DD5" w:rsidP="00115DD5">
            <w:pPr>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0BA8D468" w14:textId="77777777" w:rsidR="00115DD5" w:rsidRPr="00811A9D" w:rsidRDefault="00115DD5" w:rsidP="00115DD5">
            <w:pPr>
              <w:widowControl w:val="0"/>
              <w:rPr>
                <w:rFonts w:eastAsia="Calibri"/>
                <w:kern w:val="2"/>
                <w:lang w:eastAsia="lt-LT"/>
              </w:rPr>
            </w:pPr>
            <w:r w:rsidRPr="00811A9D">
              <w:rPr>
                <w:rFonts w:eastAsia="Calibri"/>
                <w:kern w:val="2"/>
                <w:lang w:eastAsia="lt-LT"/>
              </w:rPr>
              <w:t>Policijos departamentas prie Lietuvos respublikos Vidaus reikalų ministerijos</w:t>
            </w:r>
          </w:p>
          <w:p w14:paraId="66E959EB" w14:textId="77777777" w:rsidR="00115DD5" w:rsidRPr="00570A42" w:rsidRDefault="00115DD5" w:rsidP="00115DD5">
            <w:pPr>
              <w:widowControl w:val="0"/>
              <w:rPr>
                <w:rFonts w:eastAsia="Calibri"/>
                <w:kern w:val="2"/>
                <w:lang w:eastAsia="lt-LT"/>
              </w:rPr>
            </w:pPr>
            <w:r w:rsidRPr="00811A9D">
              <w:rPr>
                <w:rFonts w:eastAsia="Calibri"/>
              </w:rPr>
              <w:t>(toliau – Pirkėjas)</w:t>
            </w:r>
          </w:p>
        </w:tc>
      </w:tr>
      <w:tr w:rsidR="00115DD5" w14:paraId="08731E4C" w14:textId="77777777" w:rsidTr="00115DD5">
        <w:tc>
          <w:tcPr>
            <w:tcW w:w="2808" w:type="dxa"/>
            <w:vMerge/>
          </w:tcPr>
          <w:p w14:paraId="1BC5D738" w14:textId="77777777" w:rsidR="00115DD5" w:rsidRDefault="00115DD5" w:rsidP="00115DD5">
            <w:pPr>
              <w:rPr>
                <w:kern w:val="2"/>
                <w:szCs w:val="24"/>
              </w:rPr>
            </w:pPr>
          </w:p>
        </w:tc>
        <w:tc>
          <w:tcPr>
            <w:tcW w:w="3240" w:type="dxa"/>
          </w:tcPr>
          <w:p w14:paraId="0FDE4029" w14:textId="77777777" w:rsidR="00115DD5" w:rsidRDefault="00115DD5" w:rsidP="00115DD5">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5C501CF1" w14:textId="77777777" w:rsidR="00115DD5" w:rsidRPr="00570A42" w:rsidRDefault="00115DD5" w:rsidP="00115DD5">
            <w:pPr>
              <w:widowControl w:val="0"/>
              <w:spacing w:line="276" w:lineRule="auto"/>
              <w:rPr>
                <w:rFonts w:eastAsia="Calibri"/>
                <w:kern w:val="2"/>
                <w:lang w:eastAsia="lt-LT"/>
              </w:rPr>
            </w:pPr>
            <w:r w:rsidRPr="00570A42">
              <w:rPr>
                <w:color w:val="00000A"/>
                <w:lang w:eastAsia="ar-SA"/>
              </w:rPr>
              <w:t>188785847</w:t>
            </w:r>
          </w:p>
        </w:tc>
      </w:tr>
      <w:tr w:rsidR="00115DD5" w14:paraId="15583A40" w14:textId="77777777" w:rsidTr="00115DD5">
        <w:tc>
          <w:tcPr>
            <w:tcW w:w="2808" w:type="dxa"/>
            <w:vMerge/>
          </w:tcPr>
          <w:p w14:paraId="435E0DCB" w14:textId="77777777" w:rsidR="00115DD5" w:rsidRDefault="00115DD5" w:rsidP="00115DD5">
            <w:pPr>
              <w:rPr>
                <w:kern w:val="2"/>
                <w:szCs w:val="24"/>
              </w:rPr>
            </w:pPr>
          </w:p>
        </w:tc>
        <w:tc>
          <w:tcPr>
            <w:tcW w:w="3240" w:type="dxa"/>
          </w:tcPr>
          <w:p w14:paraId="0A4409D4" w14:textId="77777777" w:rsidR="00115DD5" w:rsidRDefault="00115DD5" w:rsidP="00115DD5">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6F39BEC3" w14:textId="77777777" w:rsidR="00115DD5" w:rsidRPr="00570A42" w:rsidRDefault="00115DD5" w:rsidP="00115DD5">
            <w:pPr>
              <w:widowControl w:val="0"/>
              <w:spacing w:line="276" w:lineRule="auto"/>
              <w:rPr>
                <w:rFonts w:eastAsia="Calibri"/>
                <w:kern w:val="2"/>
                <w:lang w:eastAsia="lt-LT"/>
              </w:rPr>
            </w:pPr>
            <w:r w:rsidRPr="00570A42">
              <w:rPr>
                <w:rFonts w:eastAsia="Calibri"/>
              </w:rPr>
              <w:t xml:space="preserve">Saltoniškių </w:t>
            </w:r>
            <w:r w:rsidRPr="00570A42">
              <w:rPr>
                <w:rFonts w:eastAsia="Calibri"/>
                <w:lang w:val="en-US"/>
              </w:rPr>
              <w:t>19</w:t>
            </w:r>
            <w:r w:rsidRPr="00570A42">
              <w:rPr>
                <w:rFonts w:eastAsia="Calibri"/>
              </w:rPr>
              <w:t>, LT-08106 Vilnius</w:t>
            </w:r>
          </w:p>
        </w:tc>
      </w:tr>
      <w:tr w:rsidR="00115DD5" w14:paraId="58B96C15" w14:textId="77777777" w:rsidTr="00115DD5">
        <w:tc>
          <w:tcPr>
            <w:tcW w:w="2808" w:type="dxa"/>
            <w:vMerge/>
          </w:tcPr>
          <w:p w14:paraId="74BF6304" w14:textId="77777777" w:rsidR="00115DD5" w:rsidRDefault="00115DD5" w:rsidP="00115DD5">
            <w:pPr>
              <w:rPr>
                <w:kern w:val="2"/>
                <w:szCs w:val="24"/>
              </w:rPr>
            </w:pPr>
          </w:p>
        </w:tc>
        <w:tc>
          <w:tcPr>
            <w:tcW w:w="3240" w:type="dxa"/>
          </w:tcPr>
          <w:p w14:paraId="6D469260" w14:textId="77777777" w:rsidR="00115DD5" w:rsidRDefault="00115DD5" w:rsidP="00115DD5">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476A6BE1" w14:textId="77777777" w:rsidR="00115DD5" w:rsidRPr="00570A42" w:rsidRDefault="00115DD5" w:rsidP="00115DD5">
            <w:pPr>
              <w:widowControl w:val="0"/>
              <w:spacing w:line="276" w:lineRule="auto"/>
              <w:rPr>
                <w:rFonts w:eastAsia="Calibri"/>
                <w:kern w:val="2"/>
                <w:lang w:eastAsia="lt-LT"/>
              </w:rPr>
            </w:pPr>
            <w:r w:rsidRPr="00570A42">
              <w:rPr>
                <w:rFonts w:eastAsia="Calibri"/>
                <w:kern w:val="2"/>
                <w:lang w:eastAsia="lt-LT"/>
              </w:rPr>
              <w:t>LT100005428413</w:t>
            </w:r>
          </w:p>
        </w:tc>
      </w:tr>
      <w:tr w:rsidR="00115DD5" w14:paraId="5AD24963" w14:textId="77777777" w:rsidTr="00115DD5">
        <w:tc>
          <w:tcPr>
            <w:tcW w:w="2808" w:type="dxa"/>
            <w:vMerge/>
          </w:tcPr>
          <w:p w14:paraId="5C743732" w14:textId="77777777" w:rsidR="00115DD5" w:rsidRDefault="00115DD5" w:rsidP="00115DD5">
            <w:pPr>
              <w:rPr>
                <w:kern w:val="2"/>
                <w:szCs w:val="24"/>
              </w:rPr>
            </w:pPr>
          </w:p>
        </w:tc>
        <w:tc>
          <w:tcPr>
            <w:tcW w:w="3240" w:type="dxa"/>
          </w:tcPr>
          <w:p w14:paraId="717663A2" w14:textId="77777777" w:rsidR="00115DD5" w:rsidRDefault="00115DD5" w:rsidP="00115DD5">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65D94253" w14:textId="77777777" w:rsidR="00115DD5" w:rsidRPr="00570A42" w:rsidRDefault="00115DD5" w:rsidP="00115DD5">
            <w:pPr>
              <w:widowControl w:val="0"/>
              <w:spacing w:line="276" w:lineRule="auto"/>
              <w:rPr>
                <w:rFonts w:eastAsia="Calibri"/>
                <w:kern w:val="2"/>
                <w:lang w:eastAsia="lt-LT"/>
              </w:rPr>
            </w:pPr>
            <w:r w:rsidRPr="00570A42">
              <w:rPr>
                <w:rFonts w:eastAsia="Calibri"/>
                <w:kern w:val="2"/>
                <w:lang w:eastAsia="lt-LT"/>
              </w:rPr>
              <w:t>LT874040063610001307</w:t>
            </w:r>
          </w:p>
        </w:tc>
      </w:tr>
      <w:tr w:rsidR="00115DD5" w14:paraId="3A66172C" w14:textId="77777777" w:rsidTr="00115DD5">
        <w:tc>
          <w:tcPr>
            <w:tcW w:w="2808" w:type="dxa"/>
            <w:vMerge/>
          </w:tcPr>
          <w:p w14:paraId="50562FA2" w14:textId="77777777" w:rsidR="00115DD5" w:rsidRDefault="00115DD5" w:rsidP="00115DD5">
            <w:pPr>
              <w:rPr>
                <w:kern w:val="2"/>
                <w:szCs w:val="24"/>
              </w:rPr>
            </w:pPr>
          </w:p>
        </w:tc>
        <w:tc>
          <w:tcPr>
            <w:tcW w:w="3240" w:type="dxa"/>
          </w:tcPr>
          <w:p w14:paraId="156E3D6F" w14:textId="77777777" w:rsidR="00115DD5" w:rsidRDefault="00115DD5" w:rsidP="00115DD5">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41378E29" w14:textId="77777777" w:rsidR="00115DD5" w:rsidRPr="00570A42" w:rsidRDefault="00115DD5" w:rsidP="00115DD5">
            <w:pPr>
              <w:widowControl w:val="0"/>
              <w:rPr>
                <w:rFonts w:eastAsia="Calibri"/>
                <w:kern w:val="2"/>
                <w:lang w:eastAsia="lt-LT"/>
              </w:rPr>
            </w:pPr>
            <w:r w:rsidRPr="00570A42">
              <w:rPr>
                <w:rFonts w:eastAsia="Calibri"/>
                <w:kern w:val="2"/>
                <w:lang w:eastAsia="lt-LT"/>
              </w:rPr>
              <w:t>Lietuvos Respublikos finansų ministerija</w:t>
            </w:r>
          </w:p>
          <w:p w14:paraId="0B5595A3" w14:textId="77777777" w:rsidR="00115DD5" w:rsidRPr="00570A42" w:rsidRDefault="00115DD5" w:rsidP="00115DD5">
            <w:pPr>
              <w:widowControl w:val="0"/>
              <w:rPr>
                <w:rFonts w:eastAsia="Calibri"/>
                <w:kern w:val="2"/>
                <w:lang w:eastAsia="lt-LT"/>
              </w:rPr>
            </w:pPr>
            <w:r w:rsidRPr="00570A42">
              <w:rPr>
                <w:rFonts w:eastAsia="Calibri"/>
                <w:kern w:val="2"/>
                <w:lang w:eastAsia="lt-LT"/>
              </w:rPr>
              <w:t>Finansų įstaigos kodas 40400</w:t>
            </w:r>
          </w:p>
          <w:p w14:paraId="6D5A406A" w14:textId="77777777" w:rsidR="00115DD5" w:rsidRPr="00570A42" w:rsidRDefault="00115DD5" w:rsidP="00115DD5">
            <w:pPr>
              <w:widowControl w:val="0"/>
              <w:rPr>
                <w:rFonts w:eastAsia="Calibri"/>
                <w:kern w:val="2"/>
                <w:lang w:eastAsia="lt-LT"/>
              </w:rPr>
            </w:pPr>
            <w:r w:rsidRPr="00570A42">
              <w:rPr>
                <w:rFonts w:eastAsia="Calibri"/>
                <w:kern w:val="2"/>
                <w:lang w:eastAsia="lt-LT"/>
              </w:rPr>
              <w:t>SWIFT kodas: MFRLLT22XXX</w:t>
            </w:r>
          </w:p>
        </w:tc>
      </w:tr>
      <w:tr w:rsidR="00115DD5" w14:paraId="2DF8A0AA" w14:textId="77777777" w:rsidTr="00115DD5">
        <w:tc>
          <w:tcPr>
            <w:tcW w:w="2808" w:type="dxa"/>
            <w:vMerge/>
          </w:tcPr>
          <w:p w14:paraId="7993C5C7" w14:textId="77777777" w:rsidR="00115DD5" w:rsidRDefault="00115DD5" w:rsidP="00115DD5">
            <w:pPr>
              <w:rPr>
                <w:kern w:val="2"/>
                <w:szCs w:val="24"/>
              </w:rPr>
            </w:pPr>
          </w:p>
        </w:tc>
        <w:tc>
          <w:tcPr>
            <w:tcW w:w="3240" w:type="dxa"/>
          </w:tcPr>
          <w:p w14:paraId="3517587B" w14:textId="77777777" w:rsidR="00115DD5" w:rsidRDefault="00115DD5" w:rsidP="00115DD5">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5BAA43D1" w14:textId="77777777" w:rsidR="00115DD5" w:rsidRPr="00570A42" w:rsidRDefault="00115DD5" w:rsidP="00115DD5">
            <w:pPr>
              <w:widowControl w:val="0"/>
              <w:spacing w:line="276" w:lineRule="auto"/>
              <w:rPr>
                <w:rFonts w:eastAsia="Calibri"/>
                <w:kern w:val="2"/>
                <w:lang w:eastAsia="lt-LT"/>
              </w:rPr>
            </w:pPr>
            <w:r w:rsidRPr="00570A42">
              <w:rPr>
                <w:rFonts w:eastAsia="Calibri"/>
                <w:kern w:val="2"/>
                <w:lang w:eastAsia="lt-LT"/>
              </w:rPr>
              <w:t>(0 5) 271 9731</w:t>
            </w:r>
          </w:p>
        </w:tc>
      </w:tr>
      <w:tr w:rsidR="00115DD5" w14:paraId="140398F2" w14:textId="77777777" w:rsidTr="00115DD5">
        <w:tc>
          <w:tcPr>
            <w:tcW w:w="2808" w:type="dxa"/>
            <w:vMerge/>
          </w:tcPr>
          <w:p w14:paraId="36385746" w14:textId="77777777" w:rsidR="00115DD5" w:rsidRDefault="00115DD5" w:rsidP="00115DD5">
            <w:pPr>
              <w:rPr>
                <w:kern w:val="2"/>
                <w:szCs w:val="24"/>
              </w:rPr>
            </w:pPr>
          </w:p>
        </w:tc>
        <w:tc>
          <w:tcPr>
            <w:tcW w:w="3240" w:type="dxa"/>
          </w:tcPr>
          <w:p w14:paraId="2A78F724" w14:textId="77777777" w:rsidR="00115DD5" w:rsidRDefault="00115DD5" w:rsidP="00115DD5">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7DADEA54" w14:textId="77777777" w:rsidR="00115DD5" w:rsidRPr="00570A42" w:rsidRDefault="00115DD5" w:rsidP="00115DD5">
            <w:pPr>
              <w:widowControl w:val="0"/>
              <w:spacing w:line="276" w:lineRule="auto"/>
              <w:rPr>
                <w:rFonts w:eastAsia="Calibri"/>
                <w:kern w:val="2"/>
                <w:lang w:eastAsia="lt-LT"/>
              </w:rPr>
            </w:pPr>
            <w:r w:rsidRPr="00570A42">
              <w:rPr>
                <w:rFonts w:eastAsia="Calibri"/>
                <w:kern w:val="2"/>
                <w:lang w:eastAsia="lt-LT"/>
              </w:rPr>
              <w:t>info@policija.lt</w:t>
            </w:r>
          </w:p>
        </w:tc>
      </w:tr>
      <w:tr w:rsidR="00115DD5" w14:paraId="37312B6E" w14:textId="77777777">
        <w:tc>
          <w:tcPr>
            <w:tcW w:w="2808" w:type="dxa"/>
            <w:vMerge/>
          </w:tcPr>
          <w:p w14:paraId="690F3C46" w14:textId="77777777" w:rsidR="00115DD5" w:rsidRDefault="00115DD5" w:rsidP="00115DD5">
            <w:pPr>
              <w:rPr>
                <w:kern w:val="2"/>
                <w:szCs w:val="24"/>
              </w:rPr>
            </w:pPr>
          </w:p>
        </w:tc>
        <w:tc>
          <w:tcPr>
            <w:tcW w:w="3240" w:type="dxa"/>
          </w:tcPr>
          <w:p w14:paraId="08884AC2" w14:textId="77777777" w:rsidR="00115DD5" w:rsidRDefault="00115DD5" w:rsidP="00115DD5">
            <w:pPr>
              <w:rPr>
                <w:kern w:val="2"/>
                <w:szCs w:val="24"/>
              </w:rPr>
            </w:pPr>
            <w:r>
              <w:rPr>
                <w:kern w:val="2"/>
                <w:szCs w:val="24"/>
              </w:rPr>
              <w:t>1.1.9. Šalies atstovas</w:t>
            </w:r>
          </w:p>
        </w:tc>
        <w:tc>
          <w:tcPr>
            <w:tcW w:w="3510" w:type="dxa"/>
          </w:tcPr>
          <w:p w14:paraId="6FA8BB95" w14:textId="77777777" w:rsidR="00115DD5" w:rsidRDefault="00115DD5" w:rsidP="00115DD5">
            <w:pPr>
              <w:jc w:val="center"/>
              <w:rPr>
                <w:kern w:val="2"/>
                <w:szCs w:val="24"/>
              </w:rPr>
            </w:pPr>
          </w:p>
        </w:tc>
      </w:tr>
      <w:tr w:rsidR="00115DD5" w14:paraId="4C5CDB20" w14:textId="77777777">
        <w:tc>
          <w:tcPr>
            <w:tcW w:w="2808" w:type="dxa"/>
            <w:vMerge/>
          </w:tcPr>
          <w:p w14:paraId="745BEECE" w14:textId="77777777" w:rsidR="00115DD5" w:rsidRDefault="00115DD5" w:rsidP="00115DD5">
            <w:pPr>
              <w:rPr>
                <w:kern w:val="2"/>
                <w:szCs w:val="24"/>
              </w:rPr>
            </w:pPr>
          </w:p>
        </w:tc>
        <w:tc>
          <w:tcPr>
            <w:tcW w:w="3240" w:type="dxa"/>
          </w:tcPr>
          <w:p w14:paraId="05E5387F" w14:textId="77777777" w:rsidR="00115DD5" w:rsidRDefault="00115DD5" w:rsidP="00115DD5">
            <w:pPr>
              <w:rPr>
                <w:kern w:val="2"/>
                <w:szCs w:val="24"/>
              </w:rPr>
            </w:pPr>
            <w:r>
              <w:rPr>
                <w:kern w:val="2"/>
                <w:szCs w:val="24"/>
              </w:rPr>
              <w:t>1.1.10. Atstovavimo pagrindas</w:t>
            </w:r>
          </w:p>
        </w:tc>
        <w:tc>
          <w:tcPr>
            <w:tcW w:w="3510" w:type="dxa"/>
          </w:tcPr>
          <w:p w14:paraId="45B503BA" w14:textId="77777777" w:rsidR="00115DD5" w:rsidRDefault="00115DD5" w:rsidP="00115DD5">
            <w:pPr>
              <w:jc w:val="center"/>
              <w:rPr>
                <w:kern w:val="2"/>
                <w:szCs w:val="24"/>
              </w:rPr>
            </w:pPr>
          </w:p>
        </w:tc>
      </w:tr>
      <w:tr w:rsidR="00115DD5" w14:paraId="75E554B9" w14:textId="77777777">
        <w:tc>
          <w:tcPr>
            <w:tcW w:w="2808" w:type="dxa"/>
            <w:vMerge w:val="restart"/>
          </w:tcPr>
          <w:p w14:paraId="214F2B53" w14:textId="77777777" w:rsidR="00115DD5" w:rsidRDefault="00115DD5" w:rsidP="00115DD5">
            <w:pPr>
              <w:rPr>
                <w:b/>
                <w:bCs/>
                <w:kern w:val="2"/>
                <w:szCs w:val="24"/>
              </w:rPr>
            </w:pPr>
          </w:p>
          <w:p w14:paraId="753DDAAD" w14:textId="77777777" w:rsidR="00115DD5" w:rsidRDefault="00115DD5" w:rsidP="00115DD5">
            <w:pPr>
              <w:rPr>
                <w:b/>
                <w:bCs/>
                <w:kern w:val="2"/>
                <w:szCs w:val="24"/>
              </w:rPr>
            </w:pPr>
          </w:p>
          <w:p w14:paraId="60FB22A5" w14:textId="77777777" w:rsidR="00115DD5" w:rsidRDefault="00115DD5" w:rsidP="00115DD5">
            <w:pPr>
              <w:rPr>
                <w:b/>
                <w:bCs/>
                <w:color w:val="FF0000"/>
                <w:kern w:val="2"/>
                <w:szCs w:val="24"/>
              </w:rPr>
            </w:pPr>
          </w:p>
          <w:p w14:paraId="1D6D0144" w14:textId="77777777" w:rsidR="00115DD5" w:rsidRDefault="00115DD5" w:rsidP="00115DD5">
            <w:pPr>
              <w:rPr>
                <w:b/>
                <w:bCs/>
                <w:kern w:val="2"/>
                <w:szCs w:val="24"/>
              </w:rPr>
            </w:pPr>
            <w:r>
              <w:rPr>
                <w:b/>
                <w:bCs/>
                <w:kern w:val="2"/>
                <w:szCs w:val="24"/>
              </w:rPr>
              <w:t>1.2. Tiekėjas</w:t>
            </w:r>
          </w:p>
          <w:p w14:paraId="79D641B3" w14:textId="77777777" w:rsidR="00115DD5" w:rsidRDefault="00115DD5" w:rsidP="00115DD5">
            <w:pPr>
              <w:rPr>
                <w:color w:val="0070C0"/>
                <w:kern w:val="2"/>
                <w:szCs w:val="24"/>
              </w:rPr>
            </w:pPr>
          </w:p>
          <w:p w14:paraId="2BA3727B" w14:textId="77777777" w:rsidR="00115DD5" w:rsidRDefault="00115DD5" w:rsidP="00115DD5">
            <w:pPr>
              <w:rPr>
                <w:b/>
                <w:bCs/>
                <w:kern w:val="2"/>
                <w:szCs w:val="24"/>
              </w:rPr>
            </w:pPr>
          </w:p>
        </w:tc>
        <w:tc>
          <w:tcPr>
            <w:tcW w:w="3240" w:type="dxa"/>
          </w:tcPr>
          <w:p w14:paraId="386B954D" w14:textId="77777777" w:rsidR="00115DD5" w:rsidRDefault="00115DD5" w:rsidP="00115DD5">
            <w:pPr>
              <w:rPr>
                <w:kern w:val="2"/>
                <w:szCs w:val="24"/>
              </w:rPr>
            </w:pPr>
            <w:r>
              <w:rPr>
                <w:kern w:val="2"/>
                <w:szCs w:val="24"/>
              </w:rPr>
              <w:t>1.2.1. Pavadinimas</w:t>
            </w:r>
          </w:p>
        </w:tc>
        <w:tc>
          <w:tcPr>
            <w:tcW w:w="3510" w:type="dxa"/>
          </w:tcPr>
          <w:p w14:paraId="124B82CB" w14:textId="77777777" w:rsidR="00115DD5" w:rsidRDefault="00115DD5" w:rsidP="00115DD5">
            <w:pPr>
              <w:jc w:val="center"/>
              <w:rPr>
                <w:kern w:val="2"/>
                <w:szCs w:val="24"/>
              </w:rPr>
            </w:pPr>
          </w:p>
        </w:tc>
      </w:tr>
      <w:tr w:rsidR="00115DD5" w14:paraId="11F54EC0" w14:textId="77777777">
        <w:tc>
          <w:tcPr>
            <w:tcW w:w="2808" w:type="dxa"/>
            <w:vMerge/>
          </w:tcPr>
          <w:p w14:paraId="79F03923" w14:textId="77777777" w:rsidR="00115DD5" w:rsidRDefault="00115DD5" w:rsidP="00115DD5">
            <w:pPr>
              <w:rPr>
                <w:b/>
                <w:bCs/>
                <w:kern w:val="2"/>
                <w:szCs w:val="24"/>
              </w:rPr>
            </w:pPr>
          </w:p>
        </w:tc>
        <w:tc>
          <w:tcPr>
            <w:tcW w:w="3240" w:type="dxa"/>
          </w:tcPr>
          <w:p w14:paraId="0FCCDE57" w14:textId="77777777" w:rsidR="00115DD5" w:rsidRDefault="00115DD5" w:rsidP="00115DD5">
            <w:pPr>
              <w:rPr>
                <w:kern w:val="2"/>
                <w:szCs w:val="24"/>
              </w:rPr>
            </w:pPr>
            <w:r>
              <w:rPr>
                <w:kern w:val="2"/>
                <w:szCs w:val="24"/>
              </w:rPr>
              <w:t>1.2.2. Juridinio asmens kodas</w:t>
            </w:r>
          </w:p>
        </w:tc>
        <w:tc>
          <w:tcPr>
            <w:tcW w:w="3510" w:type="dxa"/>
          </w:tcPr>
          <w:p w14:paraId="417A755D" w14:textId="77777777" w:rsidR="00115DD5" w:rsidRDefault="00115DD5" w:rsidP="00115DD5">
            <w:pPr>
              <w:jc w:val="center"/>
              <w:rPr>
                <w:kern w:val="2"/>
                <w:szCs w:val="24"/>
              </w:rPr>
            </w:pPr>
          </w:p>
        </w:tc>
      </w:tr>
      <w:tr w:rsidR="00115DD5" w14:paraId="0B2AE09F" w14:textId="77777777">
        <w:tc>
          <w:tcPr>
            <w:tcW w:w="2808" w:type="dxa"/>
            <w:vMerge/>
          </w:tcPr>
          <w:p w14:paraId="0ADAC6B0" w14:textId="77777777" w:rsidR="00115DD5" w:rsidRDefault="00115DD5" w:rsidP="00115DD5">
            <w:pPr>
              <w:rPr>
                <w:b/>
                <w:bCs/>
                <w:kern w:val="2"/>
                <w:szCs w:val="24"/>
              </w:rPr>
            </w:pPr>
          </w:p>
        </w:tc>
        <w:tc>
          <w:tcPr>
            <w:tcW w:w="3240" w:type="dxa"/>
          </w:tcPr>
          <w:p w14:paraId="0605047D" w14:textId="77777777" w:rsidR="00115DD5" w:rsidRDefault="00115DD5" w:rsidP="00115DD5">
            <w:pPr>
              <w:rPr>
                <w:kern w:val="2"/>
                <w:szCs w:val="24"/>
              </w:rPr>
            </w:pPr>
            <w:r>
              <w:rPr>
                <w:kern w:val="2"/>
                <w:szCs w:val="24"/>
              </w:rPr>
              <w:t>1.2.3. Adresas</w:t>
            </w:r>
          </w:p>
        </w:tc>
        <w:tc>
          <w:tcPr>
            <w:tcW w:w="3510" w:type="dxa"/>
          </w:tcPr>
          <w:p w14:paraId="0989EBE2" w14:textId="77777777" w:rsidR="00115DD5" w:rsidRDefault="00115DD5" w:rsidP="00115DD5">
            <w:pPr>
              <w:jc w:val="center"/>
              <w:rPr>
                <w:kern w:val="2"/>
                <w:szCs w:val="24"/>
              </w:rPr>
            </w:pPr>
          </w:p>
        </w:tc>
      </w:tr>
      <w:tr w:rsidR="00115DD5" w14:paraId="3DDB1201" w14:textId="77777777">
        <w:tc>
          <w:tcPr>
            <w:tcW w:w="2808" w:type="dxa"/>
            <w:vMerge/>
          </w:tcPr>
          <w:p w14:paraId="06F7EAFD" w14:textId="77777777" w:rsidR="00115DD5" w:rsidRDefault="00115DD5" w:rsidP="00115DD5">
            <w:pPr>
              <w:rPr>
                <w:b/>
                <w:bCs/>
                <w:kern w:val="2"/>
                <w:szCs w:val="24"/>
              </w:rPr>
            </w:pPr>
          </w:p>
        </w:tc>
        <w:tc>
          <w:tcPr>
            <w:tcW w:w="3240" w:type="dxa"/>
          </w:tcPr>
          <w:p w14:paraId="6FFE9A5D" w14:textId="77777777" w:rsidR="00115DD5" w:rsidRDefault="00115DD5" w:rsidP="00115DD5">
            <w:pPr>
              <w:rPr>
                <w:kern w:val="2"/>
                <w:szCs w:val="24"/>
              </w:rPr>
            </w:pPr>
            <w:r>
              <w:rPr>
                <w:kern w:val="2"/>
                <w:szCs w:val="24"/>
              </w:rPr>
              <w:t>1.2.4. PVM mokėtojo kodas</w:t>
            </w:r>
          </w:p>
        </w:tc>
        <w:tc>
          <w:tcPr>
            <w:tcW w:w="3510" w:type="dxa"/>
          </w:tcPr>
          <w:p w14:paraId="1574D34E" w14:textId="77777777" w:rsidR="00115DD5" w:rsidRDefault="00115DD5" w:rsidP="00115DD5">
            <w:pPr>
              <w:jc w:val="center"/>
              <w:rPr>
                <w:kern w:val="2"/>
                <w:szCs w:val="24"/>
              </w:rPr>
            </w:pPr>
          </w:p>
        </w:tc>
      </w:tr>
      <w:tr w:rsidR="00115DD5" w14:paraId="7FD295EE" w14:textId="77777777">
        <w:tc>
          <w:tcPr>
            <w:tcW w:w="2808" w:type="dxa"/>
            <w:vMerge/>
          </w:tcPr>
          <w:p w14:paraId="184E92D2" w14:textId="77777777" w:rsidR="00115DD5" w:rsidRDefault="00115DD5" w:rsidP="00115DD5">
            <w:pPr>
              <w:rPr>
                <w:b/>
                <w:bCs/>
                <w:kern w:val="2"/>
                <w:szCs w:val="24"/>
              </w:rPr>
            </w:pPr>
          </w:p>
        </w:tc>
        <w:tc>
          <w:tcPr>
            <w:tcW w:w="3240" w:type="dxa"/>
          </w:tcPr>
          <w:p w14:paraId="19634FB1" w14:textId="77777777" w:rsidR="00115DD5" w:rsidRDefault="00115DD5" w:rsidP="00115DD5">
            <w:pPr>
              <w:rPr>
                <w:kern w:val="2"/>
                <w:szCs w:val="24"/>
              </w:rPr>
            </w:pPr>
            <w:r>
              <w:rPr>
                <w:kern w:val="2"/>
                <w:szCs w:val="24"/>
              </w:rPr>
              <w:t>1.2.5. Atsiskaitomoji sąskaita</w:t>
            </w:r>
          </w:p>
        </w:tc>
        <w:tc>
          <w:tcPr>
            <w:tcW w:w="3510" w:type="dxa"/>
          </w:tcPr>
          <w:p w14:paraId="11F50522" w14:textId="77777777" w:rsidR="00115DD5" w:rsidRDefault="00115DD5" w:rsidP="00115DD5">
            <w:pPr>
              <w:jc w:val="center"/>
              <w:rPr>
                <w:kern w:val="2"/>
                <w:szCs w:val="24"/>
              </w:rPr>
            </w:pPr>
          </w:p>
        </w:tc>
      </w:tr>
      <w:tr w:rsidR="00115DD5" w14:paraId="179F119D" w14:textId="77777777">
        <w:tc>
          <w:tcPr>
            <w:tcW w:w="2808" w:type="dxa"/>
            <w:vMerge/>
          </w:tcPr>
          <w:p w14:paraId="4CCECE96" w14:textId="77777777" w:rsidR="00115DD5" w:rsidRDefault="00115DD5" w:rsidP="00115DD5">
            <w:pPr>
              <w:rPr>
                <w:b/>
                <w:bCs/>
                <w:kern w:val="2"/>
                <w:szCs w:val="24"/>
              </w:rPr>
            </w:pPr>
          </w:p>
        </w:tc>
        <w:tc>
          <w:tcPr>
            <w:tcW w:w="3240" w:type="dxa"/>
          </w:tcPr>
          <w:p w14:paraId="34D82589" w14:textId="77777777" w:rsidR="00115DD5" w:rsidRDefault="00115DD5" w:rsidP="00115DD5">
            <w:pPr>
              <w:rPr>
                <w:kern w:val="2"/>
                <w:szCs w:val="24"/>
              </w:rPr>
            </w:pPr>
            <w:r>
              <w:rPr>
                <w:kern w:val="2"/>
                <w:szCs w:val="24"/>
              </w:rPr>
              <w:t>1.2.6. Bankas, banko kodas</w:t>
            </w:r>
          </w:p>
        </w:tc>
        <w:tc>
          <w:tcPr>
            <w:tcW w:w="3510" w:type="dxa"/>
          </w:tcPr>
          <w:p w14:paraId="6324D8D3" w14:textId="77777777" w:rsidR="00115DD5" w:rsidRDefault="00115DD5" w:rsidP="00115DD5">
            <w:pPr>
              <w:jc w:val="center"/>
              <w:rPr>
                <w:kern w:val="2"/>
                <w:szCs w:val="24"/>
              </w:rPr>
            </w:pPr>
          </w:p>
        </w:tc>
      </w:tr>
      <w:tr w:rsidR="00115DD5" w14:paraId="6C4D30A9" w14:textId="77777777">
        <w:tc>
          <w:tcPr>
            <w:tcW w:w="2808" w:type="dxa"/>
            <w:vMerge/>
          </w:tcPr>
          <w:p w14:paraId="4C736A48" w14:textId="77777777" w:rsidR="00115DD5" w:rsidRDefault="00115DD5" w:rsidP="00115DD5">
            <w:pPr>
              <w:rPr>
                <w:b/>
                <w:bCs/>
                <w:kern w:val="2"/>
                <w:szCs w:val="24"/>
              </w:rPr>
            </w:pPr>
          </w:p>
        </w:tc>
        <w:tc>
          <w:tcPr>
            <w:tcW w:w="3240" w:type="dxa"/>
          </w:tcPr>
          <w:p w14:paraId="02C1397B" w14:textId="77777777" w:rsidR="00115DD5" w:rsidRDefault="00115DD5" w:rsidP="00115DD5">
            <w:pPr>
              <w:rPr>
                <w:kern w:val="2"/>
                <w:szCs w:val="24"/>
              </w:rPr>
            </w:pPr>
            <w:r>
              <w:rPr>
                <w:kern w:val="2"/>
                <w:szCs w:val="24"/>
              </w:rPr>
              <w:t>1.2.7. Telefonas</w:t>
            </w:r>
          </w:p>
        </w:tc>
        <w:tc>
          <w:tcPr>
            <w:tcW w:w="3510" w:type="dxa"/>
          </w:tcPr>
          <w:p w14:paraId="49C6D7AF" w14:textId="77777777" w:rsidR="00115DD5" w:rsidRDefault="00115DD5" w:rsidP="00115DD5">
            <w:pPr>
              <w:jc w:val="center"/>
              <w:rPr>
                <w:kern w:val="2"/>
                <w:szCs w:val="24"/>
              </w:rPr>
            </w:pPr>
          </w:p>
        </w:tc>
      </w:tr>
      <w:tr w:rsidR="00115DD5" w14:paraId="34E7AE99" w14:textId="77777777">
        <w:tc>
          <w:tcPr>
            <w:tcW w:w="2808" w:type="dxa"/>
            <w:vMerge/>
          </w:tcPr>
          <w:p w14:paraId="6850BD4D" w14:textId="77777777" w:rsidR="00115DD5" w:rsidRDefault="00115DD5" w:rsidP="00115DD5">
            <w:pPr>
              <w:rPr>
                <w:b/>
                <w:bCs/>
                <w:kern w:val="2"/>
                <w:szCs w:val="24"/>
              </w:rPr>
            </w:pPr>
          </w:p>
        </w:tc>
        <w:tc>
          <w:tcPr>
            <w:tcW w:w="3240" w:type="dxa"/>
          </w:tcPr>
          <w:p w14:paraId="7C7B2130" w14:textId="77777777" w:rsidR="00115DD5" w:rsidRDefault="00115DD5" w:rsidP="00115DD5">
            <w:pPr>
              <w:rPr>
                <w:kern w:val="2"/>
                <w:szCs w:val="24"/>
              </w:rPr>
            </w:pPr>
            <w:r>
              <w:rPr>
                <w:kern w:val="2"/>
                <w:szCs w:val="24"/>
              </w:rPr>
              <w:t>1.2.8. El. paštas</w:t>
            </w:r>
          </w:p>
        </w:tc>
        <w:tc>
          <w:tcPr>
            <w:tcW w:w="3510" w:type="dxa"/>
          </w:tcPr>
          <w:p w14:paraId="1AB5360F" w14:textId="77777777" w:rsidR="00115DD5" w:rsidRDefault="00115DD5" w:rsidP="00115DD5">
            <w:pPr>
              <w:jc w:val="center"/>
              <w:rPr>
                <w:kern w:val="2"/>
                <w:szCs w:val="24"/>
              </w:rPr>
            </w:pPr>
          </w:p>
        </w:tc>
      </w:tr>
      <w:tr w:rsidR="00115DD5" w14:paraId="099E2150" w14:textId="77777777">
        <w:tc>
          <w:tcPr>
            <w:tcW w:w="2808" w:type="dxa"/>
            <w:vMerge/>
          </w:tcPr>
          <w:p w14:paraId="3721F28F" w14:textId="77777777" w:rsidR="00115DD5" w:rsidRDefault="00115DD5" w:rsidP="00115DD5">
            <w:pPr>
              <w:rPr>
                <w:b/>
                <w:bCs/>
                <w:kern w:val="2"/>
                <w:szCs w:val="24"/>
              </w:rPr>
            </w:pPr>
          </w:p>
        </w:tc>
        <w:tc>
          <w:tcPr>
            <w:tcW w:w="3240" w:type="dxa"/>
          </w:tcPr>
          <w:p w14:paraId="2C631CA9" w14:textId="77777777" w:rsidR="00115DD5" w:rsidRDefault="00115DD5" w:rsidP="00115DD5">
            <w:pPr>
              <w:rPr>
                <w:kern w:val="2"/>
                <w:szCs w:val="24"/>
              </w:rPr>
            </w:pPr>
            <w:r>
              <w:rPr>
                <w:kern w:val="2"/>
                <w:szCs w:val="24"/>
              </w:rPr>
              <w:t>1.2.9. Šalies atstovas</w:t>
            </w:r>
          </w:p>
        </w:tc>
        <w:tc>
          <w:tcPr>
            <w:tcW w:w="3510" w:type="dxa"/>
          </w:tcPr>
          <w:p w14:paraId="714F4886" w14:textId="77777777" w:rsidR="00115DD5" w:rsidRDefault="00115DD5" w:rsidP="00115DD5">
            <w:pPr>
              <w:jc w:val="center"/>
              <w:rPr>
                <w:kern w:val="2"/>
                <w:szCs w:val="24"/>
              </w:rPr>
            </w:pPr>
          </w:p>
        </w:tc>
      </w:tr>
      <w:tr w:rsidR="00115DD5" w14:paraId="5E59A99E" w14:textId="77777777">
        <w:tc>
          <w:tcPr>
            <w:tcW w:w="2808" w:type="dxa"/>
            <w:vMerge/>
          </w:tcPr>
          <w:p w14:paraId="1270AB71" w14:textId="77777777" w:rsidR="00115DD5" w:rsidRDefault="00115DD5" w:rsidP="00115DD5">
            <w:pPr>
              <w:rPr>
                <w:b/>
                <w:bCs/>
                <w:kern w:val="2"/>
                <w:szCs w:val="24"/>
              </w:rPr>
            </w:pPr>
          </w:p>
        </w:tc>
        <w:tc>
          <w:tcPr>
            <w:tcW w:w="3240" w:type="dxa"/>
          </w:tcPr>
          <w:p w14:paraId="076DDC6E" w14:textId="77777777" w:rsidR="00115DD5" w:rsidRDefault="00115DD5" w:rsidP="00115DD5">
            <w:pPr>
              <w:rPr>
                <w:kern w:val="2"/>
                <w:szCs w:val="24"/>
              </w:rPr>
            </w:pPr>
            <w:r>
              <w:rPr>
                <w:kern w:val="2"/>
                <w:szCs w:val="24"/>
              </w:rPr>
              <w:t>1.2.10. Atstovavimo pagrindas</w:t>
            </w:r>
          </w:p>
        </w:tc>
        <w:tc>
          <w:tcPr>
            <w:tcW w:w="3510" w:type="dxa"/>
          </w:tcPr>
          <w:p w14:paraId="1CAE1B4A" w14:textId="77777777" w:rsidR="00115DD5" w:rsidRDefault="00115DD5" w:rsidP="00115DD5">
            <w:pPr>
              <w:jc w:val="center"/>
              <w:rPr>
                <w:kern w:val="2"/>
                <w:szCs w:val="24"/>
              </w:rPr>
            </w:pPr>
          </w:p>
        </w:tc>
      </w:tr>
    </w:tbl>
    <w:p w14:paraId="30CCF408" w14:textId="77777777" w:rsidR="00631836" w:rsidRDefault="0063183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31836" w14:paraId="30411666" w14:textId="77777777">
        <w:trPr>
          <w:trHeight w:val="300"/>
        </w:trPr>
        <w:tc>
          <w:tcPr>
            <w:tcW w:w="9535" w:type="dxa"/>
            <w:gridSpan w:val="5"/>
          </w:tcPr>
          <w:p w14:paraId="41BAA462" w14:textId="77777777" w:rsidR="00631836" w:rsidRDefault="0067442B">
            <w:pPr>
              <w:jc w:val="center"/>
              <w:rPr>
                <w:b/>
                <w:bCs/>
                <w:kern w:val="2"/>
                <w:szCs w:val="24"/>
              </w:rPr>
            </w:pPr>
            <w:r>
              <w:rPr>
                <w:b/>
                <w:bCs/>
                <w:kern w:val="2"/>
                <w:szCs w:val="24"/>
              </w:rPr>
              <w:t>2. ATSAKINGI ASMENYS</w:t>
            </w:r>
          </w:p>
        </w:tc>
      </w:tr>
      <w:tr w:rsidR="00631836" w14:paraId="0090A3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0515E1" w14:textId="77777777" w:rsidR="00631836" w:rsidRDefault="0067442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A2535DF" w14:textId="77777777" w:rsidR="00631836" w:rsidRDefault="0067442B">
            <w:pPr>
              <w:rPr>
                <w:color w:val="4472C4"/>
                <w:kern w:val="2"/>
                <w:szCs w:val="24"/>
              </w:rPr>
            </w:pPr>
            <w:r>
              <w:rPr>
                <w:color w:val="4472C4"/>
                <w:kern w:val="2"/>
                <w:szCs w:val="24"/>
              </w:rPr>
              <w:t>(nurodyti padalinį / skyrių, pareigas, vardą, pavardę, tel., el. paštą)</w:t>
            </w:r>
          </w:p>
        </w:tc>
      </w:tr>
      <w:tr w:rsidR="00631836" w14:paraId="4CBE09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E6BA6A" w14:textId="77777777" w:rsidR="00631836" w:rsidRDefault="0067442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98A6127" w14:textId="77777777" w:rsidR="00631836" w:rsidRDefault="0067442B">
            <w:pPr>
              <w:rPr>
                <w:color w:val="4472C4"/>
                <w:kern w:val="2"/>
                <w:szCs w:val="24"/>
              </w:rPr>
            </w:pPr>
            <w:r>
              <w:rPr>
                <w:color w:val="4472C4"/>
                <w:kern w:val="2"/>
                <w:szCs w:val="24"/>
              </w:rPr>
              <w:t>(nurodyti padalinį / skyrių, pareigas, vardą, pavardę, tel., el. paštą)</w:t>
            </w:r>
          </w:p>
        </w:tc>
      </w:tr>
      <w:tr w:rsidR="00631836" w14:paraId="265EF73F" w14:textId="77777777">
        <w:trPr>
          <w:trHeight w:val="300"/>
        </w:trPr>
        <w:tc>
          <w:tcPr>
            <w:tcW w:w="9535" w:type="dxa"/>
            <w:gridSpan w:val="5"/>
          </w:tcPr>
          <w:p w14:paraId="316C64AC" w14:textId="77777777" w:rsidR="00631836" w:rsidRDefault="0067442B">
            <w:pPr>
              <w:jc w:val="center"/>
              <w:rPr>
                <w:b/>
                <w:bCs/>
                <w:kern w:val="2"/>
                <w:szCs w:val="24"/>
              </w:rPr>
            </w:pPr>
            <w:r>
              <w:rPr>
                <w:b/>
                <w:bCs/>
                <w:kern w:val="2"/>
                <w:szCs w:val="24"/>
              </w:rPr>
              <w:lastRenderedPageBreak/>
              <w:t>3. SUTARTIES DALYKAS</w:t>
            </w:r>
          </w:p>
        </w:tc>
      </w:tr>
      <w:tr w:rsidR="00631836" w14:paraId="61EA7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000C8" w14:textId="77777777" w:rsidR="00631836" w:rsidRDefault="0067442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66ACAC7" w14:textId="65AF0A70" w:rsidR="00115DD5" w:rsidRPr="00AE3CE9" w:rsidRDefault="00115DD5" w:rsidP="00142EB6">
            <w:pPr>
              <w:widowControl w:val="0"/>
              <w:suppressAutoHyphens/>
              <w:jc w:val="both"/>
              <w:rPr>
                <w:rFonts w:eastAsia="Calibri"/>
                <w:kern w:val="2"/>
                <w:szCs w:val="24"/>
                <w:lang w:eastAsia="lt-LT"/>
              </w:rPr>
            </w:pPr>
            <w:r w:rsidRPr="00AE3CE9">
              <w:rPr>
                <w:rFonts w:eastAsia="Calibri"/>
                <w:kern w:val="2"/>
                <w:szCs w:val="24"/>
                <w:lang w:eastAsia="lt-LT"/>
              </w:rPr>
              <w:t xml:space="preserve">3.1.1. Tiekėjas įsipareigoja Sutartyje numatytomis sąlygomis perduoti Pirkėjui </w:t>
            </w:r>
            <w:proofErr w:type="spellStart"/>
            <w:r w:rsidRPr="00AE3CE9">
              <w:rPr>
                <w:rFonts w:eastAsia="Calibri"/>
                <w:kern w:val="2"/>
                <w:szCs w:val="24"/>
                <w:lang w:eastAsia="lt-LT"/>
              </w:rPr>
              <w:t>alpinistin</w:t>
            </w:r>
            <w:r w:rsidR="00317AED">
              <w:rPr>
                <w:rFonts w:eastAsia="Calibri"/>
                <w:kern w:val="2"/>
                <w:szCs w:val="24"/>
                <w:lang w:eastAsia="lt-LT"/>
              </w:rPr>
              <w:t>ę</w:t>
            </w:r>
            <w:proofErr w:type="spellEnd"/>
            <w:r w:rsidRPr="00AE3CE9">
              <w:rPr>
                <w:rFonts w:eastAsia="Calibri"/>
                <w:kern w:val="2"/>
                <w:szCs w:val="24"/>
                <w:lang w:eastAsia="lt-LT"/>
              </w:rPr>
              <w:t xml:space="preserve"> ir laipiojamo įranga:</w:t>
            </w:r>
          </w:p>
          <w:p w14:paraId="09F21122" w14:textId="00477A97" w:rsidR="00115DD5" w:rsidRPr="00AE3CE9" w:rsidRDefault="00115DD5" w:rsidP="00142EB6">
            <w:pPr>
              <w:widowControl w:val="0"/>
              <w:suppressAutoHyphens/>
              <w:jc w:val="both"/>
              <w:rPr>
                <w:rFonts w:eastAsia="Calibri"/>
                <w:kern w:val="2"/>
                <w:szCs w:val="24"/>
                <w:lang w:eastAsia="lt-LT"/>
              </w:rPr>
            </w:pPr>
            <w:r w:rsidRPr="00AE3CE9">
              <w:rPr>
                <w:rFonts w:eastAsia="Calibri"/>
                <w:kern w:val="2"/>
                <w:szCs w:val="24"/>
                <w:lang w:eastAsia="lt-LT"/>
              </w:rPr>
              <w:t xml:space="preserve">1. </w:t>
            </w:r>
            <w:proofErr w:type="spellStart"/>
            <w:r w:rsidRPr="00AE3CE9">
              <w:rPr>
                <w:rFonts w:eastAsia="Calibri"/>
                <w:kern w:val="2"/>
                <w:szCs w:val="24"/>
                <w:lang w:eastAsia="lt-LT"/>
              </w:rPr>
              <w:t>Alpinistini</w:t>
            </w:r>
            <w:r w:rsidR="00317AED">
              <w:rPr>
                <w:rFonts w:eastAsia="Calibri"/>
                <w:kern w:val="2"/>
                <w:szCs w:val="24"/>
                <w:lang w:eastAsia="lt-LT"/>
              </w:rPr>
              <w:t>us</w:t>
            </w:r>
            <w:proofErr w:type="spellEnd"/>
            <w:r w:rsidR="00317AED">
              <w:rPr>
                <w:rFonts w:eastAsia="Calibri"/>
                <w:kern w:val="2"/>
                <w:szCs w:val="24"/>
                <w:lang w:eastAsia="lt-LT"/>
              </w:rPr>
              <w:t xml:space="preserve"> apraišus, saugos karabinus, taktine</w:t>
            </w:r>
            <w:r w:rsidRPr="00AE3CE9">
              <w:rPr>
                <w:rFonts w:eastAsia="Calibri"/>
                <w:kern w:val="2"/>
                <w:szCs w:val="24"/>
                <w:lang w:eastAsia="lt-LT"/>
              </w:rPr>
              <w:t xml:space="preserve">s alpinizmo (angl. </w:t>
            </w:r>
            <w:proofErr w:type="spellStart"/>
            <w:r w:rsidRPr="00AE3CE9">
              <w:rPr>
                <w:rFonts w:eastAsia="Calibri"/>
                <w:kern w:val="2"/>
                <w:szCs w:val="24"/>
                <w:lang w:eastAsia="lt-LT"/>
              </w:rPr>
              <w:t>Fast</w:t>
            </w:r>
            <w:proofErr w:type="spellEnd"/>
            <w:r w:rsidRPr="00AE3CE9">
              <w:rPr>
                <w:rFonts w:eastAsia="Calibri"/>
                <w:kern w:val="2"/>
                <w:szCs w:val="24"/>
                <w:lang w:eastAsia="lt-LT"/>
              </w:rPr>
              <w:t xml:space="preserve"> Rope) nusileidimui skirtos pirštinės;</w:t>
            </w:r>
          </w:p>
          <w:p w14:paraId="2687FADA" w14:textId="4A85B64A" w:rsidR="00115DD5" w:rsidRPr="00AE3CE9" w:rsidRDefault="00317AED" w:rsidP="00142EB6">
            <w:pPr>
              <w:widowControl w:val="0"/>
              <w:suppressAutoHyphens/>
              <w:jc w:val="both"/>
              <w:rPr>
                <w:rFonts w:eastAsia="Calibri"/>
                <w:kern w:val="2"/>
                <w:szCs w:val="24"/>
                <w:lang w:eastAsia="lt-LT"/>
              </w:rPr>
            </w:pPr>
            <w:r>
              <w:rPr>
                <w:rFonts w:eastAsia="Calibri"/>
                <w:kern w:val="2"/>
                <w:szCs w:val="24"/>
                <w:lang w:eastAsia="lt-LT"/>
              </w:rPr>
              <w:t xml:space="preserve">2. </w:t>
            </w:r>
            <w:proofErr w:type="spellStart"/>
            <w:r>
              <w:rPr>
                <w:rFonts w:eastAsia="Calibri"/>
                <w:kern w:val="2"/>
                <w:szCs w:val="24"/>
                <w:lang w:eastAsia="lt-LT"/>
              </w:rPr>
              <w:t>alpinistinę</w:t>
            </w:r>
            <w:proofErr w:type="spellEnd"/>
            <w:r>
              <w:rPr>
                <w:rFonts w:eastAsia="Calibri"/>
                <w:kern w:val="2"/>
                <w:szCs w:val="24"/>
                <w:lang w:eastAsia="lt-LT"/>
              </w:rPr>
              <w:t xml:space="preserve"> virvę</w:t>
            </w:r>
            <w:r w:rsidR="00115DD5" w:rsidRPr="00AE3CE9">
              <w:rPr>
                <w:rFonts w:eastAsia="Calibri"/>
                <w:kern w:val="2"/>
                <w:szCs w:val="24"/>
                <w:lang w:eastAsia="lt-LT"/>
              </w:rPr>
              <w:t xml:space="preserve"> ir krepš</w:t>
            </w:r>
            <w:r>
              <w:rPr>
                <w:rFonts w:eastAsia="Calibri"/>
                <w:kern w:val="2"/>
                <w:szCs w:val="24"/>
                <w:lang w:eastAsia="lt-LT"/>
              </w:rPr>
              <w:t>ius</w:t>
            </w:r>
            <w:r w:rsidR="00115DD5" w:rsidRPr="00AE3CE9">
              <w:rPr>
                <w:rFonts w:eastAsia="Calibri"/>
                <w:kern w:val="2"/>
                <w:szCs w:val="24"/>
                <w:lang w:eastAsia="lt-LT"/>
              </w:rPr>
              <w:t xml:space="preserve"> ant kojos </w:t>
            </w:r>
            <w:proofErr w:type="spellStart"/>
            <w:r w:rsidR="00115DD5" w:rsidRPr="00AE3CE9">
              <w:rPr>
                <w:rFonts w:eastAsia="Calibri"/>
                <w:kern w:val="2"/>
                <w:szCs w:val="24"/>
                <w:lang w:eastAsia="lt-LT"/>
              </w:rPr>
              <w:t>alpinistinei</w:t>
            </w:r>
            <w:proofErr w:type="spellEnd"/>
            <w:r w:rsidR="00115DD5" w:rsidRPr="00AE3CE9">
              <w:rPr>
                <w:rFonts w:eastAsia="Calibri"/>
                <w:kern w:val="2"/>
                <w:szCs w:val="24"/>
                <w:lang w:eastAsia="lt-LT"/>
              </w:rPr>
              <w:t xml:space="preserve"> virvei.</w:t>
            </w:r>
          </w:p>
          <w:p w14:paraId="49AF4B32" w14:textId="77777777" w:rsidR="00115DD5" w:rsidRPr="00AE3CE9" w:rsidRDefault="00115DD5" w:rsidP="00142EB6">
            <w:pPr>
              <w:widowControl w:val="0"/>
              <w:suppressAutoHyphens/>
              <w:spacing w:after="160"/>
              <w:jc w:val="both"/>
              <w:rPr>
                <w:rFonts w:eastAsia="Calibri"/>
                <w:kern w:val="2"/>
                <w:szCs w:val="24"/>
                <w:lang w:eastAsia="lt-LT"/>
              </w:rPr>
            </w:pPr>
            <w:r w:rsidRPr="00AE3CE9">
              <w:rPr>
                <w:rFonts w:eastAsia="Calibri"/>
                <w:kern w:val="2"/>
                <w:szCs w:val="24"/>
                <w:lang w:eastAsia="lt-LT"/>
              </w:rPr>
              <w:t xml:space="preserve"> (toliau – Prekės), įskaitant jų pristatymą.</w:t>
            </w:r>
          </w:p>
          <w:p w14:paraId="64E49A5F" w14:textId="77777777" w:rsidR="00115DD5" w:rsidRPr="00AE3CE9" w:rsidRDefault="00115DD5" w:rsidP="00142EB6">
            <w:pPr>
              <w:widowControl w:val="0"/>
              <w:suppressAutoHyphens/>
              <w:spacing w:after="160"/>
              <w:jc w:val="both"/>
              <w:rPr>
                <w:rFonts w:eastAsia="Calibri"/>
                <w:color w:val="000000"/>
                <w:kern w:val="2"/>
                <w:szCs w:val="24"/>
                <w:lang w:eastAsia="lt-LT"/>
              </w:rPr>
            </w:pPr>
            <w:r w:rsidRPr="00AE3CE9">
              <w:rPr>
                <w:rFonts w:eastAsia="Calibri"/>
                <w:color w:val="000000"/>
                <w:kern w:val="2"/>
                <w:szCs w:val="24"/>
                <w:lang w:eastAsia="lt-LT"/>
              </w:rPr>
              <w:t xml:space="preserve">3.1.2. Išsamus Prekių aprašymas, kiekiai ir kiti reikalavimai tiekiamoms Prekėms nustatyti Sutarties priede Nr. 1 </w:t>
            </w:r>
            <w:r w:rsidR="00142EB6" w:rsidRPr="00AE3CE9">
              <w:rPr>
                <w:rFonts w:eastAsia="Calibri"/>
                <w:color w:val="000000"/>
                <w:kern w:val="2"/>
                <w:szCs w:val="24"/>
                <w:lang w:eastAsia="lt-LT"/>
              </w:rPr>
              <w:t>„</w:t>
            </w:r>
            <w:r w:rsidRPr="00AE3CE9">
              <w:rPr>
                <w:rFonts w:eastAsia="Calibri"/>
                <w:color w:val="000000"/>
                <w:kern w:val="2"/>
                <w:szCs w:val="24"/>
                <w:lang w:eastAsia="lt-LT"/>
              </w:rPr>
              <w:t>Techninė specifikacija</w:t>
            </w:r>
            <w:r w:rsidR="00142EB6" w:rsidRPr="00AE3CE9">
              <w:rPr>
                <w:rFonts w:eastAsia="Calibri"/>
                <w:color w:val="000000"/>
                <w:kern w:val="2"/>
                <w:szCs w:val="24"/>
                <w:lang w:eastAsia="lt-LT"/>
              </w:rPr>
              <w:t xml:space="preserve"> </w:t>
            </w:r>
            <w:r w:rsidRPr="00AE3CE9">
              <w:rPr>
                <w:rFonts w:eastAsia="Calibri"/>
                <w:color w:val="000000"/>
                <w:kern w:val="2"/>
                <w:szCs w:val="24"/>
                <w:lang w:eastAsia="lt-LT"/>
              </w:rPr>
              <w:t>ir Sutarties priede Nr. 2 „Pasiūlymas“.</w:t>
            </w:r>
          </w:p>
          <w:p w14:paraId="31032D37" w14:textId="77777777" w:rsidR="00631836" w:rsidRDefault="00115DD5" w:rsidP="00142EB6">
            <w:pPr>
              <w:jc w:val="both"/>
              <w:rPr>
                <w:color w:val="000000"/>
                <w:kern w:val="2"/>
                <w:szCs w:val="24"/>
              </w:rPr>
            </w:pPr>
            <w:r w:rsidRPr="00AE3CE9">
              <w:rPr>
                <w:rFonts w:eastAsia="Calibri"/>
                <w:kern w:val="3"/>
                <w:szCs w:val="24"/>
                <w:lang w:eastAsia="zh-CN"/>
              </w:rPr>
              <w:t xml:space="preserve">3.1.3. Atsiradus nenumatytų, nuo Šalių valios nepriklausančių aplinkybių (pavyzdžiui, prekės tapo nebegaminamos, nėra galimybės rinkoje įsigyti konkrečios prekės arba gamintojas atsisako tiekti prekes ir tiekėjas, būdamas apdairus ir rūpestingas, iki sutarties sudarymo to negalėjo sužinoti; Prekės tapo neatitinkančios Sutartyje nustatytų Prekėms keliamų reikalavimų dėl ne nuo Tiekėjo priklausančių aplinkybių), dėl kurių Tiekėjas negali pristatyti Sutarties </w:t>
            </w:r>
            <w:r w:rsidRPr="00AE3CE9">
              <w:rPr>
                <w:rFonts w:eastAsia="Calibri"/>
                <w:color w:val="000000"/>
                <w:kern w:val="2"/>
                <w:szCs w:val="24"/>
                <w:lang w:eastAsia="lt-LT"/>
              </w:rPr>
              <w:t xml:space="preserve">priede Nr. 1 Techninė specifikacija </w:t>
            </w:r>
            <w:r w:rsidRPr="00AE3CE9">
              <w:rPr>
                <w:rFonts w:eastAsia="Calibri"/>
                <w:kern w:val="3"/>
                <w:szCs w:val="24"/>
                <w:lang w:eastAsia="zh-CN"/>
              </w:rPr>
              <w:t>ir (ar) Tiekėjo pasiūlyme</w:t>
            </w:r>
            <w:r w:rsidRPr="00AE3CE9">
              <w:rPr>
                <w:rFonts w:eastAsia="Calibri"/>
                <w:color w:val="000000"/>
                <w:kern w:val="2"/>
                <w:szCs w:val="24"/>
                <w:lang w:eastAsia="lt-LT"/>
              </w:rPr>
              <w:t xml:space="preserve"> Sutarties priede Nr. 2,</w:t>
            </w:r>
            <w:r w:rsidRPr="00AE3CE9">
              <w:rPr>
                <w:rFonts w:eastAsia="Calibri"/>
                <w:kern w:val="3"/>
                <w:szCs w:val="24"/>
                <w:lang w:eastAsia="zh-CN"/>
              </w:rPr>
              <w:t xml:space="preserve"> nurodytos (-ų) Prekės (-</w:t>
            </w:r>
            <w:proofErr w:type="spellStart"/>
            <w:r w:rsidRPr="00AE3CE9">
              <w:rPr>
                <w:rFonts w:eastAsia="Calibri"/>
                <w:kern w:val="3"/>
                <w:szCs w:val="24"/>
                <w:lang w:eastAsia="zh-CN"/>
              </w:rPr>
              <w:t>ių</w:t>
            </w:r>
            <w:proofErr w:type="spellEnd"/>
            <w:r w:rsidRPr="00AE3CE9">
              <w:rPr>
                <w:rFonts w:eastAsia="Calibri"/>
                <w:kern w:val="3"/>
                <w:szCs w:val="24"/>
                <w:lang w:eastAsia="zh-CN"/>
              </w:rPr>
              <w:t>) ir pateikia tai pagrindžiančius dokumentus, Pirkėjui raštu išreiškus sutikimą, nekeičiant Tiekėjo pasiūlyme nurodytos Prekės įkainio, Tiekėjas gali pristatyti kitą, Sutarties priede Nr. 1 įtvirtintus reikalavimus atitinkančią Prekę.</w:t>
            </w:r>
          </w:p>
        </w:tc>
      </w:tr>
      <w:tr w:rsidR="00631836" w14:paraId="41883F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DA0FBE" w14:textId="77777777" w:rsidR="00631836" w:rsidRDefault="0067442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5FD6FF5" w14:textId="77777777" w:rsidR="00317AED" w:rsidRDefault="00AE3CE9">
            <w:pPr>
              <w:rPr>
                <w:kern w:val="2"/>
                <w:szCs w:val="24"/>
              </w:rPr>
            </w:pPr>
            <w:proofErr w:type="spellStart"/>
            <w:r>
              <w:rPr>
                <w:kern w:val="2"/>
                <w:szCs w:val="24"/>
              </w:rPr>
              <w:t>Alpinistinė</w:t>
            </w:r>
            <w:proofErr w:type="spellEnd"/>
            <w:r>
              <w:rPr>
                <w:kern w:val="2"/>
                <w:szCs w:val="24"/>
              </w:rPr>
              <w:t xml:space="preserve"> ir laipiojamo įranga </w:t>
            </w:r>
          </w:p>
          <w:p w14:paraId="1A9AD91F" w14:textId="298BBC07" w:rsidR="00631836" w:rsidRDefault="00AE3CE9">
            <w:pPr>
              <w:rPr>
                <w:kern w:val="2"/>
                <w:szCs w:val="24"/>
              </w:rPr>
            </w:pPr>
            <w:r>
              <w:rPr>
                <w:kern w:val="2"/>
                <w:szCs w:val="24"/>
              </w:rPr>
              <w:t xml:space="preserve">CVP IS </w:t>
            </w:r>
            <w:r w:rsidR="00317AED">
              <w:rPr>
                <w:kern w:val="2"/>
                <w:szCs w:val="24"/>
              </w:rPr>
              <w:t>Nr.</w:t>
            </w:r>
          </w:p>
        </w:tc>
      </w:tr>
      <w:tr w:rsidR="00631836" w14:paraId="7D59D2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015E4C" w14:textId="77777777" w:rsidR="00631836" w:rsidRDefault="0067442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68B4508" w14:textId="77777777" w:rsidR="00631836" w:rsidRDefault="0067442B">
            <w:pPr>
              <w:rPr>
                <w:kern w:val="2"/>
                <w:szCs w:val="24"/>
              </w:rPr>
            </w:pPr>
            <w:r>
              <w:rPr>
                <w:kern w:val="2"/>
                <w:szCs w:val="24"/>
              </w:rPr>
              <w:t>Netaikoma</w:t>
            </w:r>
          </w:p>
          <w:p w14:paraId="27E3F8F5" w14:textId="77777777" w:rsidR="00631836" w:rsidRDefault="00631836">
            <w:pPr>
              <w:rPr>
                <w:kern w:val="2"/>
                <w:szCs w:val="24"/>
              </w:rPr>
            </w:pPr>
          </w:p>
          <w:p w14:paraId="6FD2998E" w14:textId="77777777" w:rsidR="00631836" w:rsidRDefault="00631836">
            <w:pPr>
              <w:rPr>
                <w:kern w:val="2"/>
                <w:szCs w:val="24"/>
              </w:rPr>
            </w:pPr>
          </w:p>
        </w:tc>
      </w:tr>
      <w:tr w:rsidR="00631836" w14:paraId="42711E45" w14:textId="77777777">
        <w:trPr>
          <w:trHeight w:val="300"/>
        </w:trPr>
        <w:tc>
          <w:tcPr>
            <w:tcW w:w="9535" w:type="dxa"/>
            <w:gridSpan w:val="5"/>
          </w:tcPr>
          <w:p w14:paraId="79EE34EB" w14:textId="77777777" w:rsidR="00631836" w:rsidRDefault="0067442B">
            <w:pPr>
              <w:jc w:val="center"/>
              <w:rPr>
                <w:b/>
                <w:bCs/>
                <w:kern w:val="2"/>
                <w:szCs w:val="24"/>
              </w:rPr>
            </w:pPr>
            <w:r>
              <w:rPr>
                <w:b/>
                <w:bCs/>
                <w:kern w:val="2"/>
                <w:szCs w:val="24"/>
              </w:rPr>
              <w:t>4. PREKIŲ PRISTATYMO TERMINAI IR PREKIŲ PERDAVIMO - PRIĖMIMO TVARKA</w:t>
            </w:r>
          </w:p>
        </w:tc>
      </w:tr>
      <w:tr w:rsidR="00631836" w14:paraId="36418F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A3237F" w14:textId="77777777" w:rsidR="00631836" w:rsidRDefault="0067442B">
            <w:pPr>
              <w:rPr>
                <w:b/>
                <w:bCs/>
                <w:kern w:val="2"/>
                <w:szCs w:val="24"/>
              </w:rPr>
            </w:pPr>
            <w:r>
              <w:rPr>
                <w:b/>
                <w:bCs/>
                <w:kern w:val="2"/>
                <w:szCs w:val="24"/>
              </w:rPr>
              <w:t>4.1. Prekių pristatymo terminas, kai Prekės pristatomos vienu kartu</w:t>
            </w:r>
          </w:p>
          <w:p w14:paraId="75957E39" w14:textId="77777777" w:rsidR="00631836" w:rsidRDefault="0063183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3184EAA" w14:textId="77777777" w:rsidR="00631836" w:rsidRDefault="0067442B">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142EB6" w:rsidRPr="00142EB6">
              <w:rPr>
                <w:kern w:val="2"/>
                <w:szCs w:val="24"/>
              </w:rPr>
              <w:t>4 (keturis) mėnesius</w:t>
            </w:r>
            <w:r w:rsidRPr="00142EB6">
              <w:rPr>
                <w:kern w:val="2"/>
                <w:szCs w:val="24"/>
              </w:rPr>
              <w:t xml:space="preserve"> </w:t>
            </w:r>
            <w:r>
              <w:rPr>
                <w:color w:val="000000"/>
                <w:kern w:val="2"/>
                <w:szCs w:val="24"/>
              </w:rPr>
              <w:t xml:space="preserve">nuo Sutarties įsigaliojimo dienos šiuo adresu: </w:t>
            </w:r>
            <w:r w:rsidR="00142EB6" w:rsidRPr="00142EB6">
              <w:rPr>
                <w:kern w:val="2"/>
                <w:szCs w:val="24"/>
              </w:rPr>
              <w:t>Minsko pl. 35, Vilnius</w:t>
            </w:r>
          </w:p>
          <w:p w14:paraId="568E9045" w14:textId="77777777" w:rsidR="00631836" w:rsidRDefault="00631836">
            <w:pPr>
              <w:textAlignment w:val="baseline"/>
              <w:rPr>
                <w:szCs w:val="24"/>
              </w:rPr>
            </w:pPr>
          </w:p>
        </w:tc>
      </w:tr>
      <w:tr w:rsidR="00631836" w14:paraId="06BDF5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3CF2F7" w14:textId="77777777" w:rsidR="00631836" w:rsidRDefault="0067442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41A75A" w14:textId="77777777" w:rsidR="00631836" w:rsidRDefault="0067442B" w:rsidP="00142EB6">
            <w:pPr>
              <w:jc w:val="both"/>
              <w:rPr>
                <w:kern w:val="2"/>
                <w:szCs w:val="24"/>
              </w:rPr>
            </w:pPr>
            <w:r>
              <w:rPr>
                <w:kern w:val="2"/>
                <w:szCs w:val="24"/>
              </w:rPr>
              <w:t xml:space="preserve">Tiekėjas turi teisę į Prekių pristatymo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00142EB6" w:rsidRPr="00142EB6">
              <w:rPr>
                <w:kern w:val="2"/>
                <w:szCs w:val="24"/>
              </w:rPr>
              <w:t xml:space="preserve">prieš 14 (keturiolika) dienų, </w:t>
            </w:r>
            <w:r>
              <w:rPr>
                <w:kern w:val="2"/>
                <w:szCs w:val="24"/>
              </w:rPr>
              <w:t xml:space="preserve">apie tai praneša Pirkėjui, pateikdamas minėtų aplinkybių egzistavimo </w:t>
            </w:r>
            <w:proofErr w:type="spellStart"/>
            <w:r>
              <w:rPr>
                <w:kern w:val="2"/>
                <w:szCs w:val="24"/>
              </w:rPr>
              <w:t>įrodymus</w:t>
            </w:r>
            <w:proofErr w:type="spellEnd"/>
            <w:r>
              <w:rPr>
                <w:kern w:val="2"/>
                <w:szCs w:val="24"/>
              </w:rPr>
              <w:t xml:space="preserve">. Nurodytas aplinkybes vertina Pirkėjas. Pirkėjui sutikus, Prekių pristatymo terminas gali būti pratęsiamas tik minėtų </w:t>
            </w:r>
            <w:r>
              <w:rPr>
                <w:kern w:val="2"/>
                <w:szCs w:val="24"/>
              </w:rPr>
              <w:lastRenderedPageBreak/>
              <w:t xml:space="preserve">aplinkybių egzistavimo laikotarpiui, bet ne ilgiau </w:t>
            </w:r>
            <w:r w:rsidRPr="00142EB6">
              <w:rPr>
                <w:kern w:val="2"/>
                <w:szCs w:val="24"/>
              </w:rPr>
              <w:t xml:space="preserve">nei </w:t>
            </w:r>
            <w:r w:rsidR="00142EB6" w:rsidRPr="00142EB6">
              <w:rPr>
                <w:kern w:val="2"/>
                <w:szCs w:val="24"/>
              </w:rPr>
              <w:t>1 (vieno) mėnesio</w:t>
            </w:r>
            <w:r w:rsidRPr="00142EB6">
              <w:rPr>
                <w:kern w:val="2"/>
                <w:szCs w:val="24"/>
              </w:rPr>
              <w:t xml:space="preserve"> laikotarpiui.</w:t>
            </w:r>
          </w:p>
        </w:tc>
      </w:tr>
      <w:tr w:rsidR="00631836" w14:paraId="5F6563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92B86" w14:textId="77777777" w:rsidR="00631836" w:rsidRDefault="0067442B">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3877A44" w14:textId="77777777" w:rsidR="00631836" w:rsidRDefault="0067442B">
            <w:pPr>
              <w:rPr>
                <w:kern w:val="2"/>
                <w:szCs w:val="24"/>
              </w:rPr>
            </w:pPr>
            <w:r>
              <w:rPr>
                <w:kern w:val="2"/>
                <w:szCs w:val="24"/>
              </w:rPr>
              <w:t>Netaikoma</w:t>
            </w:r>
          </w:p>
          <w:p w14:paraId="7F6A3A39" w14:textId="77777777" w:rsidR="00631836" w:rsidRDefault="00631836">
            <w:pPr>
              <w:rPr>
                <w:kern w:val="2"/>
                <w:szCs w:val="24"/>
              </w:rPr>
            </w:pPr>
          </w:p>
          <w:p w14:paraId="29488D67" w14:textId="77777777" w:rsidR="00631836" w:rsidRDefault="00631836">
            <w:pPr>
              <w:rPr>
                <w:kern w:val="2"/>
                <w:szCs w:val="24"/>
              </w:rPr>
            </w:pPr>
          </w:p>
        </w:tc>
      </w:tr>
      <w:tr w:rsidR="00631836" w14:paraId="5EAD4B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972573" w14:textId="77777777" w:rsidR="00631836" w:rsidRDefault="0067442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847A2D" w14:textId="77777777" w:rsidR="00631836" w:rsidRDefault="0067442B">
            <w:pPr>
              <w:rPr>
                <w:kern w:val="2"/>
                <w:szCs w:val="24"/>
              </w:rPr>
            </w:pPr>
            <w:r>
              <w:rPr>
                <w:kern w:val="2"/>
                <w:szCs w:val="24"/>
              </w:rPr>
              <w:t>Netaikoma</w:t>
            </w:r>
          </w:p>
          <w:p w14:paraId="1950028B" w14:textId="77777777" w:rsidR="00631836" w:rsidRDefault="00631836">
            <w:pPr>
              <w:rPr>
                <w:kern w:val="2"/>
                <w:szCs w:val="24"/>
              </w:rPr>
            </w:pPr>
          </w:p>
          <w:p w14:paraId="2D7E3B14" w14:textId="77777777" w:rsidR="00631836" w:rsidRDefault="00631836">
            <w:pPr>
              <w:rPr>
                <w:kern w:val="2"/>
                <w:szCs w:val="24"/>
              </w:rPr>
            </w:pPr>
          </w:p>
        </w:tc>
      </w:tr>
      <w:tr w:rsidR="00631836" w14:paraId="3F2FD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242070" w14:textId="77777777" w:rsidR="00631836" w:rsidRDefault="0067442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FD3ACF" w14:textId="1DADFC37" w:rsidR="009C0EA2" w:rsidRDefault="009C0EA2" w:rsidP="009C0EA2">
            <w:pPr>
              <w:jc w:val="both"/>
              <w:rPr>
                <w:rFonts w:eastAsia="Calibri"/>
                <w:kern w:val="2"/>
                <w:szCs w:val="24"/>
                <w:lang w:eastAsia="lt-LT"/>
              </w:rPr>
            </w:pPr>
            <w:r w:rsidRPr="009C0EA2">
              <w:rPr>
                <w:rFonts w:eastAsia="Calibri"/>
                <w:kern w:val="2"/>
                <w:szCs w:val="24"/>
                <w:lang w:eastAsia="lt-LT"/>
              </w:rPr>
              <w:t xml:space="preserve">Kartu su Prekėmis pateikiamas </w:t>
            </w:r>
            <w:r w:rsidR="00F10403">
              <w:rPr>
                <w:rFonts w:eastAsia="Calibri"/>
                <w:kern w:val="2"/>
                <w:szCs w:val="24"/>
                <w:lang w:eastAsia="lt-LT"/>
              </w:rPr>
              <w:t>Prekių perdavimo-priėmimo aktas, Prekių sertifikatai.</w:t>
            </w:r>
          </w:p>
          <w:p w14:paraId="42C5F409" w14:textId="557C7CC4" w:rsidR="00631836" w:rsidRPr="00F10403" w:rsidRDefault="00F10403" w:rsidP="009C0EA2">
            <w:pPr>
              <w:jc w:val="both"/>
              <w:rPr>
                <w:rFonts w:eastAsia="Calibri"/>
                <w:kern w:val="2"/>
                <w:szCs w:val="24"/>
                <w:lang w:eastAsia="lt-LT"/>
              </w:rPr>
            </w:pPr>
            <w:r>
              <w:rPr>
                <w:kern w:val="2"/>
                <w:szCs w:val="24"/>
              </w:rPr>
              <w:t>Tiekėjui nepateikus nurodytų dokumentų, laikoma, kad Prekės neatitinka Sutartyje nustatytų reikalavimų.</w:t>
            </w:r>
          </w:p>
        </w:tc>
      </w:tr>
      <w:tr w:rsidR="00631836" w14:paraId="6F8548E7" w14:textId="77777777">
        <w:trPr>
          <w:trHeight w:val="300"/>
        </w:trPr>
        <w:tc>
          <w:tcPr>
            <w:tcW w:w="9535" w:type="dxa"/>
            <w:gridSpan w:val="5"/>
          </w:tcPr>
          <w:p w14:paraId="29A9BB5B" w14:textId="77777777" w:rsidR="00631836" w:rsidRDefault="0067442B">
            <w:pPr>
              <w:jc w:val="center"/>
              <w:rPr>
                <w:b/>
                <w:bCs/>
                <w:kern w:val="2"/>
                <w:szCs w:val="24"/>
              </w:rPr>
            </w:pPr>
            <w:r>
              <w:rPr>
                <w:b/>
                <w:bCs/>
                <w:kern w:val="2"/>
                <w:szCs w:val="24"/>
              </w:rPr>
              <w:t>5. SUTARTIES KAINA IR ATSISKAITYMO TVARKA</w:t>
            </w:r>
          </w:p>
        </w:tc>
      </w:tr>
      <w:tr w:rsidR="00631836" w14:paraId="4DCCA0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AC49F" w14:textId="77777777" w:rsidR="00631836" w:rsidRDefault="0067442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65E798" w14:textId="77777777" w:rsidR="00631836" w:rsidRDefault="00631836">
            <w:pPr>
              <w:rPr>
                <w:color w:val="4472C4"/>
                <w:kern w:val="2"/>
                <w:szCs w:val="24"/>
              </w:rPr>
            </w:pPr>
          </w:p>
          <w:p w14:paraId="3148780B" w14:textId="48A0231B" w:rsidR="00631836" w:rsidRDefault="0067442B">
            <w:pPr>
              <w:rPr>
                <w:kern w:val="2"/>
                <w:szCs w:val="24"/>
              </w:rPr>
            </w:pPr>
            <w:r>
              <w:rPr>
                <w:kern w:val="2"/>
                <w:szCs w:val="24"/>
              </w:rPr>
              <w:t>Fiksuotos kainos kainodara</w:t>
            </w:r>
          </w:p>
          <w:p w14:paraId="443203E7" w14:textId="77777777" w:rsidR="00631836" w:rsidRDefault="00631836">
            <w:pPr>
              <w:rPr>
                <w:color w:val="4472C4"/>
                <w:kern w:val="2"/>
              </w:rPr>
            </w:pPr>
          </w:p>
        </w:tc>
      </w:tr>
      <w:tr w:rsidR="00631836" w14:paraId="4992C8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23AFB" w14:textId="77777777" w:rsidR="00631836" w:rsidRDefault="0067442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DDD8CD9" w14:textId="77777777" w:rsidR="00631836" w:rsidRDefault="00631836">
            <w:pPr>
              <w:rPr>
                <w:b/>
                <w:bCs/>
                <w:kern w:val="2"/>
                <w:szCs w:val="24"/>
              </w:rPr>
            </w:pPr>
          </w:p>
          <w:p w14:paraId="07711642" w14:textId="77777777" w:rsidR="00631836" w:rsidRDefault="00631836">
            <w:pPr>
              <w:rPr>
                <w:b/>
                <w:bCs/>
                <w:kern w:val="2"/>
                <w:szCs w:val="24"/>
              </w:rPr>
            </w:pPr>
          </w:p>
          <w:p w14:paraId="186FA903" w14:textId="77777777" w:rsidR="00631836" w:rsidRDefault="00631836">
            <w:pPr>
              <w:rPr>
                <w:b/>
                <w:bCs/>
                <w:kern w:val="2"/>
                <w:szCs w:val="24"/>
              </w:rPr>
            </w:pPr>
          </w:p>
          <w:p w14:paraId="0EB39310" w14:textId="77777777" w:rsidR="00631836" w:rsidRDefault="00631836" w:rsidP="009C0EA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A1D7E6B" w14:textId="77777777" w:rsidR="00631836" w:rsidRDefault="0067442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78878BC9" w14:textId="77777777" w:rsidR="00631836" w:rsidRDefault="0067442B">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30A91B6" w14:textId="77777777" w:rsidR="00631836" w:rsidRDefault="0067442B">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4784B7FA" w14:textId="77777777" w:rsidR="00631836" w:rsidRDefault="0067442B">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31836" w14:paraId="10C4970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BA2D6" w14:textId="28E6312B" w:rsidR="00631836" w:rsidRPr="00F10403" w:rsidRDefault="0067442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202A044" w14:textId="77777777" w:rsidR="00631836" w:rsidRDefault="00631836">
            <w:pPr>
              <w:rPr>
                <w:color w:val="4472C4"/>
                <w:kern w:val="2"/>
                <w:szCs w:val="24"/>
              </w:rPr>
            </w:pPr>
          </w:p>
          <w:p w14:paraId="19CB3736" w14:textId="77777777" w:rsidR="00631836" w:rsidRPr="009C0EA2" w:rsidRDefault="0067442B">
            <w:pPr>
              <w:rPr>
                <w:kern w:val="2"/>
                <w:szCs w:val="24"/>
              </w:rPr>
            </w:pPr>
            <w:r w:rsidRPr="009C0EA2">
              <w:rPr>
                <w:kern w:val="2"/>
                <w:szCs w:val="24"/>
              </w:rPr>
              <w:t>Sutarties kaina / įkainiai bus perskaičiuojami:</w:t>
            </w:r>
          </w:p>
          <w:p w14:paraId="2411C951" w14:textId="77777777" w:rsidR="00631836" w:rsidRDefault="0067442B">
            <w:pPr>
              <w:rPr>
                <w:color w:val="FF0000"/>
                <w:kern w:val="2"/>
                <w:szCs w:val="24"/>
              </w:rPr>
            </w:pPr>
            <w:r w:rsidRPr="009C0EA2">
              <w:rPr>
                <w:kern w:val="2"/>
                <w:szCs w:val="24"/>
              </w:rPr>
              <w:t>5.3.1. dėl PVM tarifo pasikeitimo</w:t>
            </w:r>
            <w:r>
              <w:rPr>
                <w:kern w:val="2"/>
                <w:szCs w:val="24"/>
              </w:rPr>
              <w:t>;</w:t>
            </w:r>
          </w:p>
          <w:p w14:paraId="5964F2D4" w14:textId="77777777" w:rsidR="00631836" w:rsidRDefault="00631836">
            <w:pPr>
              <w:rPr>
                <w:color w:val="FF0000"/>
                <w:kern w:val="2"/>
              </w:rPr>
            </w:pPr>
          </w:p>
        </w:tc>
      </w:tr>
      <w:tr w:rsidR="00631836" w14:paraId="597727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E252C9" w14:textId="77777777" w:rsidR="00631836" w:rsidRDefault="0067442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8EDD28" w14:textId="77777777" w:rsidR="00631836" w:rsidRDefault="0067442B" w:rsidP="009C0EA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4C73634" w14:textId="77777777" w:rsidR="00631836" w:rsidRDefault="0067442B" w:rsidP="009C0EA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631836" w14:paraId="51490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28E111" w14:textId="77777777" w:rsidR="00631836" w:rsidRDefault="0067442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A4F32D2" w14:textId="77777777" w:rsidR="00631836" w:rsidRDefault="0067442B">
            <w:pPr>
              <w:rPr>
                <w:kern w:val="2"/>
                <w:szCs w:val="24"/>
              </w:rPr>
            </w:pPr>
            <w:r>
              <w:rPr>
                <w:kern w:val="2"/>
                <w:szCs w:val="24"/>
              </w:rPr>
              <w:t>Netaikoma</w:t>
            </w:r>
          </w:p>
          <w:p w14:paraId="4B5DA6D6" w14:textId="77777777" w:rsidR="00631836" w:rsidRDefault="00631836">
            <w:pPr>
              <w:rPr>
                <w:kern w:val="2"/>
                <w:szCs w:val="24"/>
              </w:rPr>
            </w:pPr>
          </w:p>
          <w:p w14:paraId="62D64604" w14:textId="77777777" w:rsidR="00631836" w:rsidRDefault="00631836"/>
        </w:tc>
      </w:tr>
      <w:tr w:rsidR="00631836" w14:paraId="1A93D2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5E6DB6" w14:textId="77777777" w:rsidR="00631836" w:rsidRDefault="0067442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6A3C52C" w14:textId="77777777" w:rsidR="009C0EA2" w:rsidRDefault="009C0EA2" w:rsidP="009C0EA2">
            <w:pPr>
              <w:rPr>
                <w:kern w:val="2"/>
                <w:szCs w:val="24"/>
              </w:rPr>
            </w:pPr>
            <w:r>
              <w:rPr>
                <w:kern w:val="2"/>
                <w:szCs w:val="24"/>
              </w:rPr>
              <w:t>Netaikoma</w:t>
            </w:r>
          </w:p>
          <w:p w14:paraId="43CFEBBF" w14:textId="77777777" w:rsidR="00631836" w:rsidRDefault="00631836">
            <w:pPr>
              <w:rPr>
                <w:color w:val="4472C4"/>
                <w:kern w:val="2"/>
                <w:szCs w:val="24"/>
              </w:rPr>
            </w:pPr>
          </w:p>
        </w:tc>
      </w:tr>
      <w:tr w:rsidR="00631836" w14:paraId="4A6307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F22538" w14:textId="77777777" w:rsidR="00631836" w:rsidRDefault="0067442B">
            <w:pPr>
              <w:rPr>
                <w:b/>
                <w:bCs/>
                <w:kern w:val="2"/>
                <w:szCs w:val="24"/>
              </w:rPr>
            </w:pPr>
            <w:r>
              <w:rPr>
                <w:b/>
                <w:bCs/>
                <w:kern w:val="2"/>
                <w:szCs w:val="24"/>
              </w:rPr>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B8AA344" w14:textId="77777777" w:rsidR="009C0EA2" w:rsidRDefault="009C0EA2" w:rsidP="009C0EA2">
            <w:pPr>
              <w:rPr>
                <w:kern w:val="2"/>
                <w:szCs w:val="24"/>
              </w:rPr>
            </w:pPr>
            <w:r>
              <w:rPr>
                <w:kern w:val="2"/>
                <w:szCs w:val="24"/>
              </w:rPr>
              <w:lastRenderedPageBreak/>
              <w:t>Netaikoma</w:t>
            </w:r>
          </w:p>
          <w:p w14:paraId="40A6644F" w14:textId="77777777" w:rsidR="00631836" w:rsidRDefault="00631836">
            <w:pPr>
              <w:rPr>
                <w:kern w:val="2"/>
                <w:szCs w:val="24"/>
              </w:rPr>
            </w:pPr>
          </w:p>
        </w:tc>
      </w:tr>
      <w:tr w:rsidR="00631836" w14:paraId="4089E9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196F26" w14:textId="77777777" w:rsidR="00631836" w:rsidRDefault="0067442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EC9E349" w14:textId="77777777" w:rsidR="00631836" w:rsidRDefault="0067442B">
            <w:pPr>
              <w:rPr>
                <w:kern w:val="2"/>
                <w:szCs w:val="24"/>
              </w:rPr>
            </w:pPr>
            <w:r>
              <w:rPr>
                <w:kern w:val="2"/>
                <w:szCs w:val="24"/>
              </w:rPr>
              <w:t>Netaikoma</w:t>
            </w:r>
          </w:p>
          <w:p w14:paraId="52216998" w14:textId="77777777" w:rsidR="00631836" w:rsidRDefault="00631836">
            <w:pPr>
              <w:rPr>
                <w:kern w:val="2"/>
                <w:szCs w:val="24"/>
              </w:rPr>
            </w:pPr>
          </w:p>
          <w:p w14:paraId="66DCD2A5" w14:textId="77777777" w:rsidR="00631836" w:rsidRDefault="00631836">
            <w:pPr>
              <w:rPr>
                <w:kern w:val="2"/>
                <w:szCs w:val="24"/>
              </w:rPr>
            </w:pPr>
          </w:p>
        </w:tc>
      </w:tr>
      <w:tr w:rsidR="00631836" w14:paraId="37BA89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CB9F49" w14:textId="77777777" w:rsidR="00631836" w:rsidRDefault="0067442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FAA73F5" w14:textId="60EB801B" w:rsidR="00631836" w:rsidRPr="00376ED1" w:rsidRDefault="0067442B" w:rsidP="002F34DA">
            <w:pPr>
              <w:jc w:val="both"/>
              <w:rPr>
                <w:kern w:val="2"/>
                <w:szCs w:val="24"/>
              </w:rPr>
            </w:pPr>
            <w:r w:rsidRPr="00376ED1">
              <w:rPr>
                <w:kern w:val="2"/>
                <w:szCs w:val="24"/>
              </w:rPr>
              <w:t xml:space="preserve">Pirkėjas atsiskaito su Tiekėju ne vėliau kaip per </w:t>
            </w:r>
            <w:r w:rsidR="009C0EA2" w:rsidRPr="00376ED1">
              <w:rPr>
                <w:kern w:val="2"/>
                <w:szCs w:val="24"/>
              </w:rPr>
              <w:t>30 (trisdešimt) dienų</w:t>
            </w:r>
            <w:r w:rsidRPr="00376ED1">
              <w:rPr>
                <w:kern w:val="2"/>
                <w:szCs w:val="24"/>
              </w:rPr>
              <w:t xml:space="preserve"> nuo </w:t>
            </w:r>
            <w:r w:rsidR="002F34DA" w:rsidRPr="002F34DA">
              <w:rPr>
                <w:rFonts w:eastAsia="Calibri"/>
                <w:sz w:val="22"/>
                <w:szCs w:val="22"/>
              </w:rPr>
              <w:t xml:space="preserve">Prekių perdavimo–priėmimo akto pasirašymo (jei taikoma) </w:t>
            </w:r>
            <w:r w:rsidR="002F34DA">
              <w:rPr>
                <w:rFonts w:eastAsia="Calibri"/>
                <w:sz w:val="22"/>
                <w:szCs w:val="22"/>
              </w:rPr>
              <w:t xml:space="preserve">ir </w:t>
            </w:r>
            <w:r w:rsidRPr="00376ED1">
              <w:rPr>
                <w:kern w:val="2"/>
                <w:szCs w:val="24"/>
              </w:rPr>
              <w:t>Sąskaitos gavimo dienos.</w:t>
            </w:r>
          </w:p>
          <w:p w14:paraId="29803D40" w14:textId="681027DF" w:rsidR="00631836" w:rsidRPr="00F10403" w:rsidRDefault="0067442B" w:rsidP="00F10403">
            <w:pPr>
              <w:jc w:val="both"/>
              <w:rPr>
                <w:kern w:val="2"/>
                <w:szCs w:val="24"/>
                <w:shd w:val="clear" w:color="auto" w:fill="FFFFFF"/>
              </w:rPr>
            </w:pPr>
            <w:r w:rsidRPr="00376ED1">
              <w:rPr>
                <w:kern w:val="2"/>
                <w:szCs w:val="24"/>
                <w:shd w:val="clear" w:color="auto" w:fill="FFFFFF"/>
              </w:rPr>
              <w:t>Apmokėjimo sąlygos 1) įvykdžius visus sutartinius įsipareigojimus,</w:t>
            </w:r>
            <w:r w:rsidR="00376ED1">
              <w:rPr>
                <w:kern w:val="2"/>
                <w:szCs w:val="24"/>
                <w:shd w:val="clear" w:color="auto" w:fill="FFFFFF"/>
              </w:rPr>
              <w:t xml:space="preserve"> sumokama visa Sutarties kaina.</w:t>
            </w:r>
          </w:p>
        </w:tc>
      </w:tr>
      <w:tr w:rsidR="00631836" w14:paraId="749449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3DD27C" w14:textId="77777777" w:rsidR="00631836" w:rsidRDefault="0067442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0C083FE" w14:textId="77777777" w:rsidR="00631836" w:rsidRPr="00376ED1" w:rsidRDefault="0067442B" w:rsidP="00376ED1">
            <w:pPr>
              <w:rPr>
                <w:kern w:val="2"/>
                <w:szCs w:val="24"/>
              </w:rPr>
            </w:pPr>
            <w:r>
              <w:rPr>
                <w:kern w:val="2"/>
                <w:szCs w:val="24"/>
              </w:rPr>
              <w:t>Netaikoma</w:t>
            </w:r>
          </w:p>
        </w:tc>
      </w:tr>
      <w:tr w:rsidR="00631836" w14:paraId="7F784C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D2474B" w14:textId="77777777" w:rsidR="00631836" w:rsidRDefault="0067442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9060C7E" w14:textId="77777777" w:rsidR="00631836" w:rsidRDefault="0067442B">
            <w:pPr>
              <w:rPr>
                <w:kern w:val="2"/>
                <w:szCs w:val="24"/>
              </w:rPr>
            </w:pPr>
            <w:r>
              <w:rPr>
                <w:kern w:val="2"/>
                <w:szCs w:val="24"/>
              </w:rPr>
              <w:t>Netaikoma</w:t>
            </w:r>
          </w:p>
          <w:p w14:paraId="581A2E8A" w14:textId="77777777" w:rsidR="00631836" w:rsidRDefault="0067442B">
            <w:pPr>
              <w:rPr>
                <w:kern w:val="2"/>
                <w:szCs w:val="24"/>
              </w:rPr>
            </w:pPr>
            <w:r>
              <w:rPr>
                <w:color w:val="000000"/>
                <w:kern w:val="2"/>
                <w:szCs w:val="24"/>
                <w:shd w:val="clear" w:color="auto" w:fill="FFFFFF"/>
              </w:rPr>
              <w:t xml:space="preserve"> </w:t>
            </w:r>
          </w:p>
        </w:tc>
      </w:tr>
      <w:tr w:rsidR="00631836" w14:paraId="34C137CA" w14:textId="77777777">
        <w:trPr>
          <w:trHeight w:val="300"/>
        </w:trPr>
        <w:tc>
          <w:tcPr>
            <w:tcW w:w="9535" w:type="dxa"/>
            <w:gridSpan w:val="5"/>
          </w:tcPr>
          <w:p w14:paraId="450D92B0" w14:textId="77777777" w:rsidR="00631836" w:rsidRDefault="0067442B">
            <w:pPr>
              <w:jc w:val="center"/>
              <w:rPr>
                <w:b/>
                <w:bCs/>
                <w:kern w:val="2"/>
                <w:szCs w:val="24"/>
              </w:rPr>
            </w:pPr>
            <w:r>
              <w:rPr>
                <w:b/>
                <w:bCs/>
                <w:kern w:val="2"/>
                <w:szCs w:val="24"/>
              </w:rPr>
              <w:t>6. PREKIŲ KOKYBĖ IR GARANTINIAI ĮSIPAREIGOJIMAI</w:t>
            </w:r>
          </w:p>
        </w:tc>
      </w:tr>
      <w:tr w:rsidR="00631836" w14:paraId="7C39E6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60FA7" w14:textId="77777777" w:rsidR="00631836" w:rsidRDefault="0067442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913809C" w14:textId="77777777" w:rsidR="00631836" w:rsidRDefault="0067442B" w:rsidP="00376ED1">
            <w:pPr>
              <w:jc w:val="both"/>
              <w:rPr>
                <w:kern w:val="2"/>
                <w:szCs w:val="24"/>
              </w:rPr>
            </w:pPr>
            <w:r w:rsidRPr="00376ED1">
              <w:rPr>
                <w:kern w:val="2"/>
                <w:szCs w:val="24"/>
              </w:rPr>
              <w:t>Prekėms nustatomas tei</w:t>
            </w:r>
            <w:r w:rsidR="00376ED1" w:rsidRPr="00376ED1">
              <w:rPr>
                <w:kern w:val="2"/>
                <w:szCs w:val="24"/>
              </w:rPr>
              <w:t xml:space="preserve">sės aktuose nustatytas </w:t>
            </w:r>
            <w:r w:rsidRPr="00376ED1">
              <w:rPr>
                <w:kern w:val="2"/>
                <w:szCs w:val="24"/>
              </w:rPr>
              <w:t xml:space="preserve">garantinis terminas, kuris yra </w:t>
            </w:r>
            <w:r w:rsidR="00376ED1" w:rsidRPr="00376ED1">
              <w:rPr>
                <w:kern w:val="2"/>
                <w:szCs w:val="24"/>
              </w:rPr>
              <w:t>24 (dvidešimt keturi) mėnesiai</w:t>
            </w:r>
            <w:r w:rsidRPr="00376ED1">
              <w:rPr>
                <w:kern w:val="2"/>
                <w:szCs w:val="24"/>
              </w:rPr>
              <w:t>. Garantinis terminas, skaičiuojamas nuo Prekių perdavimo–priėmimo akto pasirašymo dienos.</w:t>
            </w:r>
          </w:p>
        </w:tc>
      </w:tr>
      <w:tr w:rsidR="00631836" w14:paraId="28C4D7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3DFA11" w14:textId="77777777" w:rsidR="00631836" w:rsidRDefault="0067442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AF510A" w14:textId="77777777" w:rsidR="00631836" w:rsidRDefault="0067442B">
            <w:pPr>
              <w:rPr>
                <w:kern w:val="2"/>
                <w:szCs w:val="24"/>
              </w:rPr>
            </w:pPr>
            <w:r>
              <w:rPr>
                <w:kern w:val="2"/>
                <w:szCs w:val="24"/>
              </w:rPr>
              <w:t>Prekių trūkumų nustatymo bei šalinimo tvarka nustatyta Bendrųjų sąlygų 7 skyriuje.</w:t>
            </w:r>
          </w:p>
        </w:tc>
      </w:tr>
      <w:tr w:rsidR="00631836" w14:paraId="00D90B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9CA380" w14:textId="77777777" w:rsidR="00631836" w:rsidRDefault="0067442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E391766" w14:textId="77777777" w:rsidR="00376ED1" w:rsidRDefault="0067442B" w:rsidP="00376ED1">
            <w:pPr>
              <w:rPr>
                <w:kern w:val="2"/>
                <w:szCs w:val="24"/>
              </w:rPr>
            </w:pPr>
            <w:r>
              <w:rPr>
                <w:kern w:val="2"/>
                <w:szCs w:val="24"/>
              </w:rPr>
              <w:t xml:space="preserve">Netaikoma </w:t>
            </w:r>
          </w:p>
          <w:p w14:paraId="1F43A336" w14:textId="77777777" w:rsidR="00631836" w:rsidRDefault="00631836">
            <w:pPr>
              <w:rPr>
                <w:kern w:val="2"/>
                <w:szCs w:val="24"/>
              </w:rPr>
            </w:pPr>
          </w:p>
        </w:tc>
      </w:tr>
      <w:tr w:rsidR="00631836" w14:paraId="055307F2" w14:textId="77777777">
        <w:trPr>
          <w:trHeight w:val="300"/>
        </w:trPr>
        <w:tc>
          <w:tcPr>
            <w:tcW w:w="9535" w:type="dxa"/>
            <w:gridSpan w:val="5"/>
          </w:tcPr>
          <w:p w14:paraId="219C5419" w14:textId="77777777" w:rsidR="00631836" w:rsidRDefault="0067442B">
            <w:pPr>
              <w:jc w:val="center"/>
              <w:rPr>
                <w:b/>
                <w:bCs/>
                <w:kern w:val="2"/>
                <w:szCs w:val="24"/>
              </w:rPr>
            </w:pPr>
            <w:r>
              <w:rPr>
                <w:b/>
                <w:bCs/>
                <w:kern w:val="2"/>
                <w:szCs w:val="24"/>
              </w:rPr>
              <w:t>7. SUTARTIES VYKDYMUI PASITELKIAMI SUBTIEKĖJAI</w:t>
            </w:r>
          </w:p>
        </w:tc>
      </w:tr>
      <w:tr w:rsidR="00631836" w14:paraId="6F63821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648B1E" w14:textId="77777777" w:rsidR="00631836" w:rsidRDefault="0067442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539E8EE" w14:textId="77777777" w:rsidR="00631836" w:rsidRDefault="0067442B">
            <w:pPr>
              <w:rPr>
                <w:kern w:val="2"/>
                <w:szCs w:val="24"/>
              </w:rPr>
            </w:pPr>
            <w:r>
              <w:rPr>
                <w:kern w:val="2"/>
                <w:szCs w:val="24"/>
              </w:rPr>
              <w:t>Sutarties vykdymui subtiekėjai ir (ar) specialistai nepasitelkiami.</w:t>
            </w:r>
          </w:p>
          <w:p w14:paraId="49A9F1B0" w14:textId="77777777" w:rsidR="00631836" w:rsidRDefault="00631836">
            <w:pPr>
              <w:rPr>
                <w:kern w:val="2"/>
                <w:szCs w:val="24"/>
              </w:rPr>
            </w:pPr>
          </w:p>
          <w:p w14:paraId="69B3F583" w14:textId="154E3BB2" w:rsidR="00631836" w:rsidRPr="00F10403" w:rsidRDefault="0067442B">
            <w:pPr>
              <w:rPr>
                <w:color w:val="FF0000"/>
                <w:kern w:val="2"/>
                <w:szCs w:val="24"/>
              </w:rPr>
            </w:pPr>
            <w:r>
              <w:rPr>
                <w:color w:val="FF0000"/>
                <w:kern w:val="2"/>
                <w:szCs w:val="24"/>
              </w:rPr>
              <w:t>arba</w:t>
            </w:r>
            <w:bookmarkStart w:id="0" w:name="_GoBack"/>
            <w:bookmarkEnd w:id="0"/>
          </w:p>
          <w:p w14:paraId="37DE8A11" w14:textId="77777777" w:rsidR="00631836" w:rsidRDefault="0067442B">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31836" w14:paraId="4DA69EBA" w14:textId="77777777">
        <w:trPr>
          <w:trHeight w:val="300"/>
        </w:trPr>
        <w:tc>
          <w:tcPr>
            <w:tcW w:w="9535" w:type="dxa"/>
            <w:gridSpan w:val="5"/>
          </w:tcPr>
          <w:p w14:paraId="5782BD57" w14:textId="77777777" w:rsidR="00631836" w:rsidRDefault="0067442B">
            <w:pPr>
              <w:jc w:val="center"/>
              <w:rPr>
                <w:b/>
                <w:bCs/>
                <w:kern w:val="2"/>
                <w:szCs w:val="24"/>
              </w:rPr>
            </w:pPr>
            <w:r>
              <w:rPr>
                <w:b/>
                <w:bCs/>
                <w:kern w:val="2"/>
                <w:szCs w:val="24"/>
              </w:rPr>
              <w:t>8. PRIEVOLIŲ PAGAL SUTARTĮ ĮVYKDYMO UŽTIKRINIMAS</w:t>
            </w:r>
          </w:p>
        </w:tc>
      </w:tr>
      <w:tr w:rsidR="00631836" w14:paraId="505C1B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242389" w14:textId="77777777" w:rsidR="00631836" w:rsidRDefault="0067442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73E9B4" w14:textId="77777777" w:rsidR="00631836" w:rsidRDefault="0067442B">
            <w:pPr>
              <w:rPr>
                <w:kern w:val="2"/>
                <w:szCs w:val="24"/>
              </w:rPr>
            </w:pPr>
            <w:r>
              <w:rPr>
                <w:kern w:val="2"/>
                <w:szCs w:val="24"/>
              </w:rPr>
              <w:t>Prievolių pagal Sutartį įvykdymas užtikrinamas Net</w:t>
            </w:r>
            <w:r w:rsidR="00376ED1">
              <w:rPr>
                <w:kern w:val="2"/>
                <w:szCs w:val="24"/>
              </w:rPr>
              <w:t>esybomis (delspinigiais, bauda)</w:t>
            </w:r>
          </w:p>
          <w:p w14:paraId="36D97B4D" w14:textId="77777777" w:rsidR="00631836" w:rsidRDefault="00631836" w:rsidP="00376ED1">
            <w:pPr>
              <w:rPr>
                <w:kern w:val="2"/>
                <w:szCs w:val="24"/>
              </w:rPr>
            </w:pPr>
          </w:p>
        </w:tc>
      </w:tr>
      <w:tr w:rsidR="00631836" w14:paraId="57FFE6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A377B6" w14:textId="77777777" w:rsidR="00631836" w:rsidRDefault="0067442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348511" w14:textId="77777777" w:rsidR="00631836" w:rsidRDefault="0067442B">
            <w:pPr>
              <w:rPr>
                <w:kern w:val="2"/>
                <w:szCs w:val="24"/>
              </w:rPr>
            </w:pPr>
            <w:r>
              <w:rPr>
                <w:kern w:val="2"/>
                <w:szCs w:val="24"/>
              </w:rPr>
              <w:t>Netaikoma</w:t>
            </w:r>
          </w:p>
          <w:p w14:paraId="23E1B212" w14:textId="77777777" w:rsidR="00631836" w:rsidRDefault="00631836">
            <w:pPr>
              <w:rPr>
                <w:kern w:val="2"/>
                <w:szCs w:val="24"/>
              </w:rPr>
            </w:pPr>
          </w:p>
          <w:p w14:paraId="24792EAA" w14:textId="77777777" w:rsidR="00631836" w:rsidRDefault="00631836">
            <w:pPr>
              <w:rPr>
                <w:kern w:val="2"/>
                <w:szCs w:val="24"/>
              </w:rPr>
            </w:pPr>
          </w:p>
        </w:tc>
      </w:tr>
      <w:tr w:rsidR="00631836" w14:paraId="1B4B9D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0414D" w14:textId="77777777" w:rsidR="00631836" w:rsidRDefault="0067442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945CE9C" w14:textId="77777777" w:rsidR="00631836" w:rsidRDefault="0067442B">
            <w:pPr>
              <w:rPr>
                <w:kern w:val="2"/>
                <w:szCs w:val="24"/>
              </w:rPr>
            </w:pPr>
            <w:r>
              <w:rPr>
                <w:kern w:val="2"/>
                <w:szCs w:val="24"/>
              </w:rPr>
              <w:t>Netaikoma</w:t>
            </w:r>
          </w:p>
          <w:p w14:paraId="161413E3" w14:textId="77777777" w:rsidR="00631836" w:rsidRDefault="00631836">
            <w:pPr>
              <w:rPr>
                <w:kern w:val="2"/>
                <w:szCs w:val="24"/>
              </w:rPr>
            </w:pPr>
          </w:p>
        </w:tc>
      </w:tr>
      <w:tr w:rsidR="00631836" w14:paraId="45DAFF48" w14:textId="77777777">
        <w:trPr>
          <w:trHeight w:val="300"/>
        </w:trPr>
        <w:tc>
          <w:tcPr>
            <w:tcW w:w="9535" w:type="dxa"/>
            <w:gridSpan w:val="5"/>
          </w:tcPr>
          <w:p w14:paraId="3EE3D7CF" w14:textId="77777777" w:rsidR="00631836" w:rsidRDefault="0067442B">
            <w:pPr>
              <w:jc w:val="center"/>
              <w:rPr>
                <w:b/>
                <w:bCs/>
                <w:kern w:val="2"/>
                <w:szCs w:val="24"/>
              </w:rPr>
            </w:pPr>
            <w:r>
              <w:rPr>
                <w:b/>
                <w:bCs/>
                <w:kern w:val="2"/>
                <w:szCs w:val="24"/>
              </w:rPr>
              <w:t>9. ŠALIŲ ATSAKOMYBĖ</w:t>
            </w:r>
            <w:r>
              <w:rPr>
                <w:b/>
                <w:bCs/>
                <w:kern w:val="2"/>
                <w:szCs w:val="24"/>
              </w:rPr>
              <w:tab/>
            </w:r>
          </w:p>
        </w:tc>
      </w:tr>
      <w:tr w:rsidR="00631836" w14:paraId="3BE7DC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805A40" w14:textId="77777777" w:rsidR="00631836" w:rsidRDefault="0067442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0133512" w14:textId="77777777" w:rsidR="00631836" w:rsidRPr="00376ED1" w:rsidRDefault="0067442B" w:rsidP="00376ED1">
            <w:pPr>
              <w:rPr>
                <w:color w:val="FF0000"/>
                <w:kern w:val="2"/>
                <w:szCs w:val="24"/>
              </w:rPr>
            </w:pPr>
            <w:r w:rsidRPr="00C37395">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C37395">
              <w:rPr>
                <w:kern w:val="2"/>
                <w:szCs w:val="24"/>
              </w:rPr>
              <w:lastRenderedPageBreak/>
              <w:t xml:space="preserve">dydžio delspinigius nuo neapmokėtos sumos be PVM už kiekvieną vėlavimo </w:t>
            </w:r>
            <w:r w:rsidR="00376ED1" w:rsidRPr="00C37395">
              <w:rPr>
                <w:kern w:val="2"/>
                <w:szCs w:val="24"/>
              </w:rPr>
              <w:t>dieną.</w:t>
            </w:r>
          </w:p>
        </w:tc>
      </w:tr>
      <w:tr w:rsidR="00631836" w14:paraId="35018D8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F23A90" w14:textId="77777777" w:rsidR="00631836" w:rsidRDefault="0067442B">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FBD7D9B" w14:textId="77777777" w:rsidR="00631836" w:rsidRPr="00C37395" w:rsidRDefault="0067442B" w:rsidP="00C37395">
            <w:pPr>
              <w:jc w:val="both"/>
              <w:rPr>
                <w:kern w:val="2"/>
              </w:rPr>
            </w:pPr>
            <w:r w:rsidRPr="00C37395">
              <w:rPr>
                <w:kern w:val="2"/>
              </w:rPr>
              <w:t>9.2.1. Jeigu Tiekėjas vėluoja vykdyti užsakymą, tiekti Prekes ar ištaisyti jų trūkumus</w:t>
            </w:r>
            <w:r w:rsidRPr="00C37395">
              <w:t xml:space="preserve"> </w:t>
            </w:r>
            <w:r w:rsidRPr="00C3739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886E3C" w14:textId="77777777" w:rsidR="00631836" w:rsidRPr="00C37395" w:rsidRDefault="0067442B" w:rsidP="00C37395">
            <w:pPr>
              <w:jc w:val="both"/>
              <w:rPr>
                <w:kern w:val="2"/>
                <w:szCs w:val="24"/>
              </w:rPr>
            </w:pPr>
            <w:r w:rsidRPr="00C3739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3F9E636" w14:textId="77777777" w:rsidR="00631836" w:rsidRDefault="0067442B" w:rsidP="00C37395">
            <w:pPr>
              <w:jc w:val="both"/>
              <w:rPr>
                <w:b/>
                <w:kern w:val="2"/>
              </w:rPr>
            </w:pPr>
            <w:r w:rsidRPr="00C37395">
              <w:rPr>
                <w:kern w:val="2"/>
              </w:rPr>
              <w:t xml:space="preserve">9.2.3. Tiekėjas privalo sumokėti Pirkėjui netesybas per </w:t>
            </w:r>
            <w:r w:rsidR="00C37395" w:rsidRPr="00C37395">
              <w:rPr>
                <w:kern w:val="2"/>
              </w:rPr>
              <w:t xml:space="preserve">30 (trisdešimt) </w:t>
            </w:r>
            <w:r w:rsidRPr="00C37395">
              <w:rPr>
                <w:kern w:val="2"/>
              </w:rPr>
              <w:t xml:space="preserve">dienų nuo Pirkėjo pareikalavimo, jeigu netesybų suma nėra </w:t>
            </w:r>
            <w:r w:rsidRPr="00C37395">
              <w:t>išskaitoma iš Tiekėjui mokėtinos sumos.</w:t>
            </w:r>
            <w:r w:rsidRPr="00C37395">
              <w:rPr>
                <w:kern w:val="2"/>
              </w:rPr>
              <w:t xml:space="preserve"> </w:t>
            </w:r>
          </w:p>
        </w:tc>
      </w:tr>
      <w:tr w:rsidR="00631836" w14:paraId="0AF802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9FE4DE" w14:textId="77777777" w:rsidR="00631836" w:rsidRDefault="0067442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C1BC42E" w14:textId="77777777" w:rsidR="00631836" w:rsidRPr="00C37395" w:rsidRDefault="0067442B">
            <w:pPr>
              <w:rPr>
                <w:color w:val="FF0000"/>
                <w:kern w:val="2"/>
                <w:szCs w:val="24"/>
              </w:rPr>
            </w:pPr>
            <w:r w:rsidRPr="00C37395">
              <w:rPr>
                <w:kern w:val="2"/>
                <w:szCs w:val="24"/>
              </w:rPr>
              <w:t>9.3.1. </w:t>
            </w:r>
            <w:r w:rsidR="00C37395" w:rsidRPr="00C37395">
              <w:rPr>
                <w:rFonts w:eastAsia="Calibri"/>
                <w:kern w:val="2"/>
                <w:szCs w:val="24"/>
                <w:lang w:eastAsia="lt-LT"/>
              </w:rPr>
              <w:t xml:space="preserve">Nutraukus Sutartį dėl esminio Sutarties pažeidimo, nustatyto Sutarties Specialiosiose sąlygose, mokama 5 (penkių) procentų dydžio bauda nuo Sutarties vertės be PVM, nurodytos Specialiųjų sąlygų 5.2 punkte. </w:t>
            </w:r>
          </w:p>
          <w:p w14:paraId="00420702" w14:textId="77777777" w:rsidR="00631836" w:rsidRDefault="00631836">
            <w:pPr>
              <w:rPr>
                <w:kern w:val="2"/>
                <w:szCs w:val="24"/>
              </w:rPr>
            </w:pPr>
          </w:p>
          <w:p w14:paraId="00139998" w14:textId="77777777" w:rsidR="00631836" w:rsidRDefault="00631836">
            <w:pPr>
              <w:rPr>
                <w:kern w:val="2"/>
                <w:szCs w:val="24"/>
              </w:rPr>
            </w:pPr>
          </w:p>
        </w:tc>
      </w:tr>
      <w:tr w:rsidR="00631836" w14:paraId="30979D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8DB615" w14:textId="77777777" w:rsidR="00631836" w:rsidRDefault="0067442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F2844" w14:textId="77777777" w:rsidR="00631836" w:rsidRDefault="0067442B">
            <w:pPr>
              <w:rPr>
                <w:color w:val="000000"/>
                <w:kern w:val="2"/>
                <w:szCs w:val="24"/>
              </w:rPr>
            </w:pPr>
            <w:r>
              <w:rPr>
                <w:color w:val="000000"/>
                <w:kern w:val="2"/>
                <w:szCs w:val="24"/>
              </w:rPr>
              <w:t>Netaikoma</w:t>
            </w:r>
          </w:p>
          <w:p w14:paraId="09089FA9" w14:textId="77777777" w:rsidR="00631836" w:rsidRDefault="00631836">
            <w:pPr>
              <w:rPr>
                <w:kern w:val="2"/>
                <w:szCs w:val="24"/>
              </w:rPr>
            </w:pPr>
          </w:p>
          <w:p w14:paraId="2AE1B98A" w14:textId="77777777" w:rsidR="00631836" w:rsidRDefault="00631836" w:rsidP="00C37395">
            <w:pPr>
              <w:rPr>
                <w:kern w:val="2"/>
                <w:szCs w:val="24"/>
              </w:rPr>
            </w:pPr>
          </w:p>
        </w:tc>
      </w:tr>
      <w:tr w:rsidR="00631836" w14:paraId="15144D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9083CD" w14:textId="77777777" w:rsidR="00631836" w:rsidRDefault="0067442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1D18C1" w14:textId="77777777" w:rsidR="00631836" w:rsidRDefault="0067442B">
            <w:pPr>
              <w:rPr>
                <w:color w:val="000000"/>
                <w:kern w:val="2"/>
                <w:szCs w:val="24"/>
              </w:rPr>
            </w:pPr>
            <w:r>
              <w:rPr>
                <w:color w:val="000000"/>
                <w:kern w:val="2"/>
                <w:szCs w:val="24"/>
              </w:rPr>
              <w:t>Netaikoma</w:t>
            </w:r>
          </w:p>
          <w:p w14:paraId="694B7050" w14:textId="77777777" w:rsidR="00631836" w:rsidRDefault="00631836">
            <w:pPr>
              <w:rPr>
                <w:kern w:val="2"/>
                <w:szCs w:val="24"/>
              </w:rPr>
            </w:pPr>
          </w:p>
          <w:p w14:paraId="0E20A2DA" w14:textId="77777777" w:rsidR="00631836" w:rsidRDefault="00631836">
            <w:pPr>
              <w:rPr>
                <w:color w:val="4472C4"/>
                <w:kern w:val="2"/>
                <w:szCs w:val="24"/>
              </w:rPr>
            </w:pPr>
          </w:p>
        </w:tc>
      </w:tr>
      <w:tr w:rsidR="00631836" w14:paraId="5FE32E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E84C76" w14:textId="77777777" w:rsidR="00631836" w:rsidRDefault="0067442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01F6C3" w14:textId="77777777" w:rsidR="002F34DA" w:rsidRDefault="002F34DA" w:rsidP="002F34DA">
            <w:pPr>
              <w:rPr>
                <w:color w:val="000000"/>
                <w:kern w:val="2"/>
                <w:szCs w:val="24"/>
              </w:rPr>
            </w:pPr>
            <w:r>
              <w:rPr>
                <w:color w:val="000000"/>
                <w:kern w:val="2"/>
                <w:szCs w:val="24"/>
              </w:rPr>
              <w:t>Netaikoma</w:t>
            </w:r>
          </w:p>
          <w:p w14:paraId="58CA31BE" w14:textId="77777777" w:rsidR="00631836" w:rsidRDefault="00631836">
            <w:pPr>
              <w:rPr>
                <w:color w:val="4472C4"/>
                <w:kern w:val="2"/>
                <w:szCs w:val="24"/>
              </w:rPr>
            </w:pPr>
          </w:p>
        </w:tc>
      </w:tr>
      <w:tr w:rsidR="00631836" w14:paraId="20FC56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8BF8F7" w14:textId="77777777" w:rsidR="00631836" w:rsidRDefault="0067442B">
            <w:pPr>
              <w:rPr>
                <w:b/>
                <w:bCs/>
                <w:kern w:val="2"/>
              </w:rPr>
            </w:pPr>
            <w:r>
              <w:rPr>
                <w:b/>
                <w:bCs/>
                <w:kern w:val="2"/>
              </w:rPr>
              <w:t xml:space="preserve">9.7. Tiekėjui taikomos netesybos dėl pirkimo </w:t>
            </w:r>
            <w:r>
              <w:rPr>
                <w:b/>
                <w:bCs/>
                <w:kern w:val="2"/>
              </w:rPr>
              <w:lastRenderedPageBreak/>
              <w:t xml:space="preserve">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9DADE6A" w14:textId="77777777" w:rsidR="00C37395" w:rsidRDefault="0067442B" w:rsidP="00C37395">
            <w:pPr>
              <w:rPr>
                <w:color w:val="4472C4"/>
                <w:kern w:val="2"/>
                <w:szCs w:val="24"/>
              </w:rPr>
            </w:pPr>
            <w:r>
              <w:rPr>
                <w:kern w:val="2"/>
                <w:szCs w:val="24"/>
              </w:rPr>
              <w:lastRenderedPageBreak/>
              <w:t xml:space="preserve">Netaikoma </w:t>
            </w:r>
          </w:p>
          <w:p w14:paraId="5C937BAC" w14:textId="77777777" w:rsidR="00631836" w:rsidRDefault="00631836">
            <w:pPr>
              <w:rPr>
                <w:color w:val="4472C4"/>
                <w:kern w:val="2"/>
                <w:szCs w:val="24"/>
              </w:rPr>
            </w:pPr>
          </w:p>
        </w:tc>
      </w:tr>
      <w:tr w:rsidR="00631836" w14:paraId="4428EA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8A28AC" w14:textId="77777777" w:rsidR="00631836" w:rsidRDefault="0067442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E46FDC3" w14:textId="77777777" w:rsidR="00631836" w:rsidRDefault="0067442B">
            <w:pPr>
              <w:rPr>
                <w:kern w:val="2"/>
                <w:szCs w:val="24"/>
              </w:rPr>
            </w:pPr>
            <w:r>
              <w:rPr>
                <w:kern w:val="2"/>
                <w:szCs w:val="24"/>
              </w:rPr>
              <w:t>Netaikoma</w:t>
            </w:r>
          </w:p>
          <w:p w14:paraId="14821349" w14:textId="77777777" w:rsidR="00631836" w:rsidRDefault="00631836">
            <w:pPr>
              <w:rPr>
                <w:color w:val="4472C4"/>
                <w:kern w:val="2"/>
                <w:szCs w:val="24"/>
              </w:rPr>
            </w:pPr>
          </w:p>
          <w:p w14:paraId="5D2A8B25" w14:textId="77777777" w:rsidR="00631836" w:rsidRDefault="00631836">
            <w:pPr>
              <w:rPr>
                <w:color w:val="4472C4"/>
                <w:kern w:val="2"/>
                <w:szCs w:val="24"/>
              </w:rPr>
            </w:pPr>
          </w:p>
        </w:tc>
      </w:tr>
      <w:tr w:rsidR="00631836" w14:paraId="4CC591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A7C5DE" w14:textId="77777777" w:rsidR="00631836" w:rsidRDefault="0067442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5ECAFC" w14:textId="77777777" w:rsidR="00631836" w:rsidRDefault="0067442B">
            <w:pPr>
              <w:spacing w:line="259" w:lineRule="auto"/>
              <w:rPr>
                <w:kern w:val="2"/>
                <w:szCs w:val="24"/>
              </w:rPr>
            </w:pPr>
            <w:r>
              <w:rPr>
                <w:kern w:val="2"/>
                <w:szCs w:val="24"/>
              </w:rPr>
              <w:t>Netaikoma</w:t>
            </w:r>
          </w:p>
          <w:p w14:paraId="229E10C5" w14:textId="77777777" w:rsidR="00631836" w:rsidRDefault="00631836">
            <w:pPr>
              <w:spacing w:line="259" w:lineRule="auto"/>
              <w:rPr>
                <w:kern w:val="2"/>
                <w:sz w:val="22"/>
                <w:szCs w:val="24"/>
              </w:rPr>
            </w:pPr>
          </w:p>
          <w:p w14:paraId="24F62CB6" w14:textId="77777777" w:rsidR="00631836" w:rsidRDefault="00631836">
            <w:pPr>
              <w:rPr>
                <w:sz w:val="14"/>
                <w:szCs w:val="14"/>
              </w:rPr>
            </w:pPr>
          </w:p>
          <w:p w14:paraId="131DFF1D" w14:textId="77777777" w:rsidR="00631836" w:rsidRDefault="00631836">
            <w:pPr>
              <w:spacing w:line="259" w:lineRule="auto"/>
              <w:rPr>
                <w:kern w:val="2"/>
                <w:sz w:val="22"/>
                <w:szCs w:val="24"/>
              </w:rPr>
            </w:pPr>
          </w:p>
          <w:p w14:paraId="00D0A978" w14:textId="77777777" w:rsidR="00631836" w:rsidRDefault="00631836">
            <w:pPr>
              <w:rPr>
                <w:sz w:val="14"/>
                <w:szCs w:val="14"/>
              </w:rPr>
            </w:pPr>
          </w:p>
          <w:p w14:paraId="60022155" w14:textId="77777777" w:rsidR="00631836" w:rsidRDefault="00631836">
            <w:pPr>
              <w:rPr>
                <w:color w:val="4472C4"/>
                <w:kern w:val="2"/>
                <w:szCs w:val="24"/>
              </w:rPr>
            </w:pPr>
          </w:p>
        </w:tc>
      </w:tr>
      <w:tr w:rsidR="00631836" w14:paraId="10A420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4DB1E" w14:textId="77777777" w:rsidR="00631836" w:rsidRDefault="0067442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36F00F" w14:textId="77777777" w:rsidR="00631836" w:rsidRDefault="00C37395" w:rsidP="00C37395">
            <w:pPr>
              <w:jc w:val="both"/>
              <w:rPr>
                <w:color w:val="4472C4"/>
                <w:kern w:val="2"/>
                <w:szCs w:val="24"/>
              </w:rPr>
            </w:pPr>
            <w:r w:rsidRPr="00C37395">
              <w:rPr>
                <w:kern w:val="2"/>
                <w:szCs w:val="24"/>
              </w:rPr>
              <w:t xml:space="preserve">Tiekėjui nesilaikant esminių Sutarties sąlygų, nustatytų Sutarties Specialiosiose sąlygose, Tiekėjas moka 1000 (vieno tūkstančio) eurų dydžio baudą </w:t>
            </w:r>
          </w:p>
        </w:tc>
      </w:tr>
      <w:tr w:rsidR="00631836" w14:paraId="112947CE" w14:textId="77777777">
        <w:trPr>
          <w:trHeight w:val="300"/>
        </w:trPr>
        <w:tc>
          <w:tcPr>
            <w:tcW w:w="9535" w:type="dxa"/>
            <w:gridSpan w:val="5"/>
          </w:tcPr>
          <w:p w14:paraId="0391F323" w14:textId="77777777" w:rsidR="00631836" w:rsidRDefault="0067442B">
            <w:pPr>
              <w:jc w:val="center"/>
              <w:rPr>
                <w:b/>
                <w:bCs/>
                <w:kern w:val="2"/>
                <w:szCs w:val="24"/>
              </w:rPr>
            </w:pPr>
            <w:r>
              <w:rPr>
                <w:b/>
                <w:kern w:val="2"/>
                <w:szCs w:val="24"/>
              </w:rPr>
              <w:t>10. ESMINĖS SUTARTIES SĄLYGOS</w:t>
            </w:r>
          </w:p>
        </w:tc>
      </w:tr>
      <w:tr w:rsidR="00631836" w14:paraId="1C7C1A4F" w14:textId="77777777">
        <w:trPr>
          <w:trHeight w:val="300"/>
        </w:trPr>
        <w:tc>
          <w:tcPr>
            <w:tcW w:w="2707" w:type="dxa"/>
            <w:gridSpan w:val="3"/>
          </w:tcPr>
          <w:p w14:paraId="77B46540" w14:textId="77777777" w:rsidR="00631836" w:rsidRDefault="0067442B">
            <w:pPr>
              <w:rPr>
                <w:b/>
                <w:bCs/>
                <w:kern w:val="2"/>
              </w:rPr>
            </w:pPr>
            <w:r>
              <w:rPr>
                <w:b/>
                <w:bCs/>
              </w:rPr>
              <w:t>10.1. Esminės Sutarties sąlygos</w:t>
            </w:r>
          </w:p>
        </w:tc>
        <w:tc>
          <w:tcPr>
            <w:tcW w:w="6828" w:type="dxa"/>
            <w:gridSpan w:val="2"/>
          </w:tcPr>
          <w:p w14:paraId="5E9D4A06" w14:textId="77777777" w:rsidR="00C37395" w:rsidRPr="00C37395" w:rsidRDefault="00C37395" w:rsidP="00C37395">
            <w:pPr>
              <w:autoSpaceDE w:val="0"/>
              <w:autoSpaceDN w:val="0"/>
              <w:adjustRightInd w:val="0"/>
              <w:jc w:val="both"/>
              <w:rPr>
                <w:color w:val="000000"/>
                <w:szCs w:val="24"/>
              </w:rPr>
            </w:pPr>
            <w:r w:rsidRPr="00C37395">
              <w:rPr>
                <w:color w:val="000000"/>
                <w:szCs w:val="24"/>
              </w:rPr>
              <w:t>10.1.1. Sutarties dalykas;</w:t>
            </w:r>
          </w:p>
          <w:p w14:paraId="532DB919" w14:textId="77777777" w:rsidR="00C37395" w:rsidRPr="00C37395" w:rsidRDefault="00C37395" w:rsidP="00C37395">
            <w:pPr>
              <w:autoSpaceDE w:val="0"/>
              <w:autoSpaceDN w:val="0"/>
              <w:adjustRightInd w:val="0"/>
              <w:jc w:val="both"/>
              <w:rPr>
                <w:color w:val="000000"/>
                <w:szCs w:val="24"/>
              </w:rPr>
            </w:pPr>
            <w:r w:rsidRPr="00C37395">
              <w:rPr>
                <w:color w:val="000000"/>
                <w:szCs w:val="24"/>
              </w:rPr>
              <w:t>10.1.2. Sutarties kaina ir kainodaros taisyklės;</w:t>
            </w:r>
          </w:p>
          <w:p w14:paraId="1C22C3A9" w14:textId="77777777" w:rsidR="00C37395" w:rsidRPr="00C37395" w:rsidRDefault="00C37395" w:rsidP="00C37395">
            <w:pPr>
              <w:autoSpaceDE w:val="0"/>
              <w:autoSpaceDN w:val="0"/>
              <w:adjustRightInd w:val="0"/>
              <w:jc w:val="both"/>
              <w:rPr>
                <w:color w:val="000000"/>
                <w:szCs w:val="24"/>
              </w:rPr>
            </w:pPr>
            <w:r w:rsidRPr="00C37395">
              <w:rPr>
                <w:color w:val="000000"/>
                <w:szCs w:val="24"/>
              </w:rPr>
              <w:t>10.1.3. apmokėjimo sąlygos ir tvarka;</w:t>
            </w:r>
          </w:p>
          <w:p w14:paraId="7CB8DA1F" w14:textId="77777777" w:rsidR="00C37395" w:rsidRPr="00C37395" w:rsidRDefault="00C37395" w:rsidP="00C37395">
            <w:pPr>
              <w:autoSpaceDE w:val="0"/>
              <w:autoSpaceDN w:val="0"/>
              <w:adjustRightInd w:val="0"/>
              <w:jc w:val="both"/>
              <w:rPr>
                <w:color w:val="000000"/>
                <w:szCs w:val="24"/>
              </w:rPr>
            </w:pPr>
            <w:r w:rsidRPr="00C37395">
              <w:rPr>
                <w:color w:val="000000"/>
                <w:szCs w:val="24"/>
              </w:rPr>
              <w:t>10.1.4. Prekių pristatymo terminas (-ai);</w:t>
            </w:r>
          </w:p>
          <w:p w14:paraId="5A94CC26" w14:textId="77777777" w:rsidR="00C37395" w:rsidRPr="00C37395" w:rsidRDefault="00C37395" w:rsidP="00C37395">
            <w:pPr>
              <w:autoSpaceDE w:val="0"/>
              <w:autoSpaceDN w:val="0"/>
              <w:adjustRightInd w:val="0"/>
              <w:jc w:val="both"/>
              <w:rPr>
                <w:color w:val="000000"/>
                <w:szCs w:val="24"/>
              </w:rPr>
            </w:pPr>
            <w:r w:rsidRPr="00C37395">
              <w:rPr>
                <w:color w:val="000000"/>
                <w:szCs w:val="24"/>
              </w:rPr>
              <w:t>10.1.5. subtiekėjo (-ų) ir (arba) specialistų, keitimo tvarka;</w:t>
            </w:r>
          </w:p>
          <w:p w14:paraId="1968B56F" w14:textId="77777777" w:rsidR="00C37395" w:rsidRPr="00C37395" w:rsidRDefault="00C37395" w:rsidP="00C37395">
            <w:pPr>
              <w:autoSpaceDE w:val="0"/>
              <w:autoSpaceDN w:val="0"/>
              <w:adjustRightInd w:val="0"/>
              <w:jc w:val="both"/>
              <w:rPr>
                <w:color w:val="000000"/>
                <w:szCs w:val="24"/>
              </w:rPr>
            </w:pPr>
            <w:r w:rsidRPr="00C37395">
              <w:rPr>
                <w:color w:val="000000"/>
                <w:szCs w:val="24"/>
              </w:rPr>
              <w:t>10.1.6. Prekių kokybės atitikimas Sutartyje ir jos prieduose nustatytiems reikalavimams;</w:t>
            </w:r>
          </w:p>
          <w:p w14:paraId="61051ED1" w14:textId="77777777" w:rsidR="00631836" w:rsidRDefault="00C37395" w:rsidP="00C37395">
            <w:pPr>
              <w:rPr>
                <w:b/>
                <w:bCs/>
                <w:color w:val="4472C4"/>
                <w:kern w:val="2"/>
                <w:szCs w:val="24"/>
              </w:rPr>
            </w:pPr>
            <w:r w:rsidRPr="00C37395">
              <w:rPr>
                <w:szCs w:val="24"/>
              </w:rPr>
              <w:t>10.1.7. reikalavimai, susiję su avanso grąžinimo garantijos pateikimu (kai taikoma).</w:t>
            </w:r>
          </w:p>
        </w:tc>
      </w:tr>
      <w:tr w:rsidR="00631836" w14:paraId="1F026B8C" w14:textId="77777777">
        <w:trPr>
          <w:trHeight w:val="300"/>
        </w:trPr>
        <w:tc>
          <w:tcPr>
            <w:tcW w:w="2700" w:type="dxa"/>
            <w:gridSpan w:val="2"/>
          </w:tcPr>
          <w:p w14:paraId="600A0F21" w14:textId="77777777" w:rsidR="00631836" w:rsidRDefault="0067442B">
            <w:pPr>
              <w:rPr>
                <w:b/>
                <w:bCs/>
                <w:kern w:val="2"/>
                <w:szCs w:val="24"/>
              </w:rPr>
            </w:pPr>
            <w:r>
              <w:rPr>
                <w:b/>
                <w:bCs/>
                <w:kern w:val="2"/>
                <w:szCs w:val="24"/>
              </w:rPr>
              <w:t>10.2. Dideli arba nuolatiniai esminės Sutarties sąlygos vykdymo trūkumai</w:t>
            </w:r>
          </w:p>
        </w:tc>
        <w:tc>
          <w:tcPr>
            <w:tcW w:w="6835" w:type="dxa"/>
            <w:gridSpan w:val="3"/>
          </w:tcPr>
          <w:p w14:paraId="472A0E5C" w14:textId="62BA4BE9" w:rsidR="002F34DA" w:rsidRPr="002F34DA" w:rsidRDefault="002F34DA" w:rsidP="002F34DA">
            <w:pPr>
              <w:autoSpaceDE w:val="0"/>
              <w:autoSpaceDN w:val="0"/>
              <w:adjustRightInd w:val="0"/>
              <w:jc w:val="both"/>
              <w:rPr>
                <w:color w:val="000000"/>
                <w:szCs w:val="24"/>
              </w:rPr>
            </w:pPr>
            <w:r w:rsidRPr="002F34DA">
              <w:rPr>
                <w:color w:val="000000"/>
                <w:szCs w:val="24"/>
              </w:rPr>
              <w:t xml:space="preserve">10.2.1. Tiekėjas vienašališkai nesilaikydamas Sutartyje nustatytos tvarkos padidina Sutartyje nustatytus įkainius arba atsisako </w:t>
            </w:r>
            <w:r w:rsidR="00AE3CE9">
              <w:rPr>
                <w:color w:val="000000"/>
                <w:szCs w:val="24"/>
              </w:rPr>
              <w:t>pristatyti P</w:t>
            </w:r>
            <w:r>
              <w:rPr>
                <w:color w:val="000000"/>
                <w:szCs w:val="24"/>
              </w:rPr>
              <w:t>rekes</w:t>
            </w:r>
            <w:r w:rsidRPr="002F34DA">
              <w:rPr>
                <w:color w:val="000000"/>
                <w:szCs w:val="24"/>
              </w:rPr>
              <w:t xml:space="preserve"> Sutartyje nustatytais įkainiais; </w:t>
            </w:r>
          </w:p>
          <w:p w14:paraId="3375B451" w14:textId="77777777" w:rsidR="002F34DA" w:rsidRPr="002F34DA" w:rsidRDefault="002F34DA" w:rsidP="002F34DA">
            <w:pPr>
              <w:jc w:val="both"/>
              <w:rPr>
                <w:szCs w:val="24"/>
              </w:rPr>
            </w:pPr>
            <w:r w:rsidRPr="002F34DA">
              <w:rPr>
                <w:szCs w:val="24"/>
              </w:rPr>
              <w:t>10.2.2. Tiekėjas daugiau kaip 2(du) kartus atsisako teikti Sąskaitas per sąskaitų administravimo bendrąją informacinę sistemą SABIS;</w:t>
            </w:r>
          </w:p>
          <w:p w14:paraId="4593598C" w14:textId="1F9C1420" w:rsidR="002F34DA" w:rsidRPr="002F34DA" w:rsidRDefault="002F34DA" w:rsidP="002F34DA">
            <w:pPr>
              <w:autoSpaceDE w:val="0"/>
              <w:autoSpaceDN w:val="0"/>
              <w:adjustRightInd w:val="0"/>
              <w:jc w:val="both"/>
              <w:rPr>
                <w:color w:val="000000"/>
                <w:szCs w:val="24"/>
              </w:rPr>
            </w:pPr>
            <w:r w:rsidRPr="002F34DA">
              <w:rPr>
                <w:color w:val="000000"/>
                <w:szCs w:val="24"/>
              </w:rPr>
              <w:t xml:space="preserve">10.2.3. Tiekėjas 2 (du) ar daugiau kartų nesilaiko Sutartyje nustatytų </w:t>
            </w:r>
            <w:r w:rsidR="00AE3CE9">
              <w:rPr>
                <w:color w:val="000000"/>
                <w:szCs w:val="24"/>
              </w:rPr>
              <w:t>Prekių pristatymo</w:t>
            </w:r>
            <w:r w:rsidRPr="002F34DA">
              <w:rPr>
                <w:color w:val="000000"/>
                <w:szCs w:val="24"/>
              </w:rPr>
              <w:t xml:space="preserve"> terminų;</w:t>
            </w:r>
          </w:p>
          <w:p w14:paraId="40DF2CB2" w14:textId="77777777" w:rsidR="002F34DA" w:rsidRPr="002F34DA" w:rsidRDefault="002F34DA" w:rsidP="002F34DA">
            <w:pPr>
              <w:autoSpaceDE w:val="0"/>
              <w:autoSpaceDN w:val="0"/>
              <w:adjustRightInd w:val="0"/>
              <w:jc w:val="both"/>
              <w:rPr>
                <w:color w:val="000000"/>
                <w:szCs w:val="24"/>
              </w:rPr>
            </w:pPr>
            <w:r w:rsidRPr="002F34DA">
              <w:rPr>
                <w:color w:val="000000"/>
                <w:szCs w:val="24"/>
              </w:rPr>
              <w:t>10.2.4. Tiekėjas nesilaiko Sutartyje nustatytos subtiekėjo (-ų) ir (arba) specialistų, keitimo tvarkos;</w:t>
            </w:r>
          </w:p>
          <w:p w14:paraId="7CF35B4C" w14:textId="1D314827" w:rsidR="00631836" w:rsidRDefault="002F34DA" w:rsidP="002F34DA">
            <w:pPr>
              <w:rPr>
                <w:kern w:val="2"/>
                <w:szCs w:val="24"/>
              </w:rPr>
            </w:pPr>
            <w:r w:rsidRPr="002F34DA">
              <w:rPr>
                <w:color w:val="000000"/>
                <w:szCs w:val="24"/>
              </w:rPr>
              <w:t xml:space="preserve">10.2.5. Tiekėjas 2 (du) kartus </w:t>
            </w:r>
            <w:r>
              <w:rPr>
                <w:color w:val="000000"/>
                <w:szCs w:val="24"/>
              </w:rPr>
              <w:t>pateikia Prekes</w:t>
            </w:r>
            <w:r w:rsidRPr="002F34DA">
              <w:rPr>
                <w:color w:val="000000"/>
                <w:szCs w:val="24"/>
              </w:rPr>
              <w:t>, kurios neatitinka bent vieno iš Techninėje specif</w:t>
            </w:r>
            <w:r>
              <w:rPr>
                <w:color w:val="000000"/>
                <w:szCs w:val="24"/>
              </w:rPr>
              <w:t>ikacijoje nustatytų reikalavimų.</w:t>
            </w:r>
          </w:p>
        </w:tc>
      </w:tr>
      <w:tr w:rsidR="00631836" w14:paraId="6E0BE288" w14:textId="77777777">
        <w:trPr>
          <w:trHeight w:val="300"/>
        </w:trPr>
        <w:tc>
          <w:tcPr>
            <w:tcW w:w="9535" w:type="dxa"/>
            <w:gridSpan w:val="5"/>
          </w:tcPr>
          <w:p w14:paraId="3AE493EE" w14:textId="77777777" w:rsidR="00631836" w:rsidRDefault="0067442B">
            <w:pPr>
              <w:jc w:val="center"/>
              <w:rPr>
                <w:b/>
                <w:bCs/>
                <w:kern w:val="2"/>
                <w:szCs w:val="24"/>
              </w:rPr>
            </w:pPr>
            <w:r>
              <w:rPr>
                <w:b/>
                <w:bCs/>
                <w:kern w:val="2"/>
                <w:szCs w:val="24"/>
              </w:rPr>
              <w:t>11. SUTARTIES GALIOJIMAS IR KEITIMAS</w:t>
            </w:r>
          </w:p>
        </w:tc>
      </w:tr>
      <w:tr w:rsidR="00631836" w14:paraId="671713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E69C6" w14:textId="77777777" w:rsidR="00631836" w:rsidRDefault="0067442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32CC033" w14:textId="77777777" w:rsidR="00631836" w:rsidRPr="00E65385" w:rsidRDefault="0067442B">
            <w:pPr>
              <w:rPr>
                <w:kern w:val="2"/>
                <w:szCs w:val="24"/>
              </w:rPr>
            </w:pPr>
            <w:r w:rsidRPr="00E65385">
              <w:rPr>
                <w:kern w:val="2"/>
                <w:szCs w:val="24"/>
              </w:rPr>
              <w:t>Ši Sutartis laikoma sudaryta ir įsigalioja nuo Sutarties pasirašymo dienos (antrosios Šalies pasirašymo dieną).</w:t>
            </w:r>
          </w:p>
          <w:p w14:paraId="56D63440" w14:textId="77777777" w:rsidR="00E65385" w:rsidRPr="00E65385" w:rsidRDefault="00E65385">
            <w:pPr>
              <w:rPr>
                <w:kern w:val="2"/>
                <w:szCs w:val="24"/>
              </w:rPr>
            </w:pPr>
            <w:r w:rsidRPr="00E65385">
              <w:rPr>
                <w:rFonts w:eastAsia="Calibri"/>
                <w:color w:val="000000"/>
                <w:kern w:val="2"/>
                <w:szCs w:val="24"/>
                <w:lang w:eastAsia="lt-LT"/>
              </w:rPr>
              <w:t>Sutartis galioja iki visiško prievolių įvykdymo</w:t>
            </w:r>
            <w:r w:rsidRPr="00E65385">
              <w:rPr>
                <w:rFonts w:eastAsia="Calibri"/>
                <w:kern w:val="2"/>
                <w:szCs w:val="24"/>
                <w:lang w:eastAsia="lt-LT"/>
              </w:rPr>
              <w:t>.</w:t>
            </w:r>
          </w:p>
          <w:p w14:paraId="729F5F47" w14:textId="77777777" w:rsidR="00631836" w:rsidRDefault="00631836">
            <w:pPr>
              <w:rPr>
                <w:color w:val="4472C4"/>
                <w:kern w:val="2"/>
                <w:szCs w:val="24"/>
              </w:rPr>
            </w:pPr>
          </w:p>
        </w:tc>
      </w:tr>
      <w:tr w:rsidR="00631836" w14:paraId="080445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519836" w14:textId="77777777" w:rsidR="00631836" w:rsidRDefault="0067442B">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449385F" w14:textId="77777777" w:rsidR="00631836" w:rsidRDefault="00E65385">
            <w:pPr>
              <w:rPr>
                <w:kern w:val="2"/>
                <w:szCs w:val="24"/>
              </w:rPr>
            </w:pPr>
            <w:r>
              <w:rPr>
                <w:kern w:val="2"/>
                <w:szCs w:val="24"/>
              </w:rPr>
              <w:t>Netaikoma</w:t>
            </w:r>
          </w:p>
        </w:tc>
      </w:tr>
      <w:tr w:rsidR="00631836" w14:paraId="284C9F05" w14:textId="77777777">
        <w:trPr>
          <w:trHeight w:val="300"/>
        </w:trPr>
        <w:tc>
          <w:tcPr>
            <w:tcW w:w="9535" w:type="dxa"/>
            <w:gridSpan w:val="5"/>
          </w:tcPr>
          <w:p w14:paraId="26EE8AB9" w14:textId="77777777" w:rsidR="00631836" w:rsidRDefault="0067442B">
            <w:pPr>
              <w:jc w:val="center"/>
              <w:rPr>
                <w:b/>
                <w:bCs/>
                <w:kern w:val="2"/>
                <w:szCs w:val="24"/>
              </w:rPr>
            </w:pPr>
            <w:r>
              <w:rPr>
                <w:b/>
                <w:bCs/>
                <w:kern w:val="2"/>
                <w:szCs w:val="24"/>
              </w:rPr>
              <w:t>12. SUTARTIES NUTRAUKIMAS</w:t>
            </w:r>
          </w:p>
        </w:tc>
      </w:tr>
      <w:tr w:rsidR="00631836" w14:paraId="0E949B03" w14:textId="77777777">
        <w:trPr>
          <w:trHeight w:val="300"/>
        </w:trPr>
        <w:tc>
          <w:tcPr>
            <w:tcW w:w="2532" w:type="dxa"/>
          </w:tcPr>
          <w:p w14:paraId="1E7D450E" w14:textId="77777777" w:rsidR="00631836" w:rsidRDefault="0067442B">
            <w:pPr>
              <w:rPr>
                <w:b/>
                <w:bCs/>
                <w:kern w:val="2"/>
                <w:szCs w:val="24"/>
              </w:rPr>
            </w:pPr>
            <w:r>
              <w:rPr>
                <w:b/>
                <w:bCs/>
                <w:kern w:val="2"/>
                <w:szCs w:val="24"/>
              </w:rPr>
              <w:t>12.1. Sutarties nutraukimo pagrindai</w:t>
            </w:r>
          </w:p>
        </w:tc>
        <w:tc>
          <w:tcPr>
            <w:tcW w:w="7003" w:type="dxa"/>
            <w:gridSpan w:val="4"/>
          </w:tcPr>
          <w:p w14:paraId="0C5E093A" w14:textId="73261C15" w:rsidR="00631836" w:rsidRPr="002F34DA" w:rsidRDefault="0067442B" w:rsidP="00E65385">
            <w:pPr>
              <w:jc w:val="both"/>
              <w:rPr>
                <w:kern w:val="2"/>
                <w:szCs w:val="24"/>
              </w:rPr>
            </w:pPr>
            <w:r>
              <w:rPr>
                <w:kern w:val="2"/>
                <w:szCs w:val="24"/>
              </w:rPr>
              <w:t>Sutartis gali būti nutraukiama rašytiniu Šalių susitarimu arba vienašališkai, Bendrosiose sąlygose nustatyta tvarka.</w:t>
            </w:r>
          </w:p>
        </w:tc>
      </w:tr>
      <w:tr w:rsidR="00631836" w14:paraId="4043A399" w14:textId="77777777">
        <w:trPr>
          <w:trHeight w:val="300"/>
        </w:trPr>
        <w:tc>
          <w:tcPr>
            <w:tcW w:w="2532" w:type="dxa"/>
          </w:tcPr>
          <w:p w14:paraId="760B8A9E" w14:textId="77777777" w:rsidR="00631836" w:rsidRDefault="0067442B">
            <w:pPr>
              <w:rPr>
                <w:b/>
                <w:bCs/>
                <w:kern w:val="2"/>
                <w:szCs w:val="24"/>
              </w:rPr>
            </w:pPr>
            <w:r>
              <w:rPr>
                <w:b/>
                <w:bCs/>
                <w:kern w:val="2"/>
                <w:szCs w:val="24"/>
              </w:rPr>
              <w:t>12.2. Esminiai Sutarties pažeidimai</w:t>
            </w:r>
          </w:p>
          <w:p w14:paraId="33D1C902" w14:textId="77777777" w:rsidR="00631836" w:rsidRDefault="00631836">
            <w:pPr>
              <w:rPr>
                <w:b/>
                <w:bCs/>
                <w:kern w:val="2"/>
                <w:szCs w:val="24"/>
              </w:rPr>
            </w:pPr>
          </w:p>
        </w:tc>
        <w:tc>
          <w:tcPr>
            <w:tcW w:w="7003" w:type="dxa"/>
            <w:gridSpan w:val="4"/>
          </w:tcPr>
          <w:p w14:paraId="12192413" w14:textId="77777777" w:rsidR="00631836" w:rsidRPr="00E65385" w:rsidRDefault="0067442B" w:rsidP="00E65385">
            <w:pPr>
              <w:jc w:val="both"/>
              <w:rPr>
                <w:kern w:val="2"/>
                <w:szCs w:val="24"/>
              </w:rPr>
            </w:pPr>
            <w:r w:rsidRPr="00E65385">
              <w:rPr>
                <w:kern w:val="2"/>
                <w:szCs w:val="24"/>
              </w:rPr>
              <w:t>12.2.1. jeigu Tiekėjas nevykdo prisiimtų įsipareigojimų už Sutartyje nustatytą Sutarties kainą / įkainius;</w:t>
            </w:r>
          </w:p>
          <w:p w14:paraId="6989B847" w14:textId="77777777" w:rsidR="00631836" w:rsidRPr="00E65385" w:rsidRDefault="00E65385" w:rsidP="00E65385">
            <w:pPr>
              <w:tabs>
                <w:tab w:val="left" w:pos="567"/>
                <w:tab w:val="left" w:pos="851"/>
                <w:tab w:val="left" w:pos="992"/>
                <w:tab w:val="left" w:pos="1134"/>
              </w:tabs>
              <w:spacing w:line="257" w:lineRule="auto"/>
              <w:jc w:val="both"/>
              <w:rPr>
                <w:rFonts w:eastAsia="Arial"/>
                <w:kern w:val="2"/>
                <w:szCs w:val="24"/>
              </w:rPr>
            </w:pPr>
            <w:r w:rsidRPr="00E65385">
              <w:rPr>
                <w:rFonts w:eastAsia="Arial"/>
                <w:kern w:val="2"/>
                <w:szCs w:val="24"/>
              </w:rPr>
              <w:t>12.2.2</w:t>
            </w:r>
            <w:r w:rsidR="0067442B" w:rsidRPr="00E65385">
              <w:rPr>
                <w:rFonts w:eastAsia="Arial"/>
                <w:kern w:val="2"/>
                <w:szCs w:val="24"/>
              </w:rPr>
              <w:t>. jeigu Tiekėjas pažeidžia Prekių pristatymo terminus ir priskaičiuotų netesybų už vėlavimą suma viršija 20 (dvidešimt) proc. Pradinės sutarties vertės;</w:t>
            </w:r>
          </w:p>
          <w:p w14:paraId="636F71A7" w14:textId="77777777" w:rsidR="00631836" w:rsidRPr="00E65385" w:rsidRDefault="00E65385" w:rsidP="00E65385">
            <w:pPr>
              <w:tabs>
                <w:tab w:val="left" w:pos="567"/>
                <w:tab w:val="left" w:pos="851"/>
                <w:tab w:val="left" w:pos="992"/>
                <w:tab w:val="left" w:pos="1134"/>
              </w:tabs>
              <w:spacing w:line="257" w:lineRule="auto"/>
              <w:jc w:val="both"/>
              <w:rPr>
                <w:rFonts w:eastAsia="Arial"/>
                <w:kern w:val="2"/>
                <w:szCs w:val="24"/>
              </w:rPr>
            </w:pPr>
            <w:r w:rsidRPr="00E65385">
              <w:rPr>
                <w:rFonts w:eastAsia="Arial"/>
                <w:kern w:val="2"/>
                <w:szCs w:val="24"/>
              </w:rPr>
              <w:t>12.2.3</w:t>
            </w:r>
            <w:r w:rsidR="0067442B" w:rsidRPr="00E65385">
              <w:rPr>
                <w:rFonts w:eastAsia="Arial"/>
                <w:kern w:val="2"/>
                <w:szCs w:val="24"/>
              </w:rPr>
              <w:t>. Tiekėjas pažeidžia Prekių pristatymo terminus ir dėl Prekių pristatymo vėlavimo Prekės tampa nebereikalingos;</w:t>
            </w:r>
          </w:p>
          <w:p w14:paraId="45680928" w14:textId="77777777" w:rsidR="00631836" w:rsidRPr="00E65385" w:rsidRDefault="0067442B" w:rsidP="00E65385">
            <w:pPr>
              <w:tabs>
                <w:tab w:val="left" w:pos="567"/>
                <w:tab w:val="left" w:pos="851"/>
                <w:tab w:val="left" w:pos="992"/>
                <w:tab w:val="left" w:pos="1134"/>
              </w:tabs>
              <w:spacing w:line="257" w:lineRule="auto"/>
              <w:jc w:val="both"/>
              <w:rPr>
                <w:rFonts w:eastAsia="Arial"/>
                <w:kern w:val="2"/>
                <w:szCs w:val="24"/>
              </w:rPr>
            </w:pPr>
            <w:r w:rsidRPr="00E65385">
              <w:rPr>
                <w:rFonts w:eastAsia="Arial"/>
                <w:kern w:val="2"/>
                <w:szCs w:val="24"/>
              </w:rPr>
              <w:t>12.2.</w:t>
            </w:r>
            <w:r w:rsidR="00E65385" w:rsidRPr="00E65385">
              <w:rPr>
                <w:rFonts w:eastAsia="Arial"/>
                <w:kern w:val="2"/>
                <w:szCs w:val="24"/>
              </w:rPr>
              <w:t>4</w:t>
            </w:r>
            <w:r w:rsidRPr="00E65385">
              <w:rPr>
                <w:rFonts w:eastAsia="Arial"/>
                <w:kern w:val="2"/>
                <w:szCs w:val="24"/>
              </w:rPr>
              <w:t>. Tiekėjas daugiau kaip 2 (du) kartus pristato Prekes, kurios neatitinka Sutartyje ir (ar) Įstatymuose nustatytų reikalavimų Prekėms;</w:t>
            </w:r>
          </w:p>
          <w:p w14:paraId="4334162D" w14:textId="77777777" w:rsidR="00631836" w:rsidRPr="00E65385" w:rsidRDefault="0067442B" w:rsidP="00E65385">
            <w:pPr>
              <w:tabs>
                <w:tab w:val="left" w:pos="567"/>
                <w:tab w:val="left" w:pos="851"/>
                <w:tab w:val="left" w:pos="992"/>
                <w:tab w:val="left" w:pos="1134"/>
              </w:tabs>
              <w:spacing w:line="257" w:lineRule="auto"/>
              <w:jc w:val="both"/>
              <w:rPr>
                <w:rFonts w:eastAsia="Arial"/>
                <w:kern w:val="2"/>
                <w:szCs w:val="24"/>
              </w:rPr>
            </w:pPr>
            <w:r w:rsidRPr="00E65385">
              <w:rPr>
                <w:rFonts w:eastAsia="Arial"/>
                <w:kern w:val="2"/>
              </w:rPr>
              <w:t>1</w:t>
            </w:r>
            <w:r w:rsidR="00E65385" w:rsidRPr="00E65385">
              <w:rPr>
                <w:rFonts w:eastAsia="Arial"/>
                <w:kern w:val="2"/>
              </w:rPr>
              <w:t>2.2.5</w:t>
            </w:r>
            <w:r w:rsidRPr="00E65385">
              <w:rPr>
                <w:rFonts w:eastAsia="Arial"/>
                <w:kern w:val="2"/>
              </w:rPr>
              <w:t>. Tiekėjas 2 (du) kartus pažeidžia esminę Sutarties sąlygą.</w:t>
            </w:r>
          </w:p>
        </w:tc>
      </w:tr>
      <w:tr w:rsidR="00631836" w14:paraId="49D2F2FD" w14:textId="77777777">
        <w:trPr>
          <w:trHeight w:val="300"/>
        </w:trPr>
        <w:tc>
          <w:tcPr>
            <w:tcW w:w="9535" w:type="dxa"/>
            <w:gridSpan w:val="5"/>
          </w:tcPr>
          <w:p w14:paraId="7DE809F5" w14:textId="77777777" w:rsidR="00631836" w:rsidRDefault="0067442B" w:rsidP="00E65385">
            <w:pPr>
              <w:jc w:val="center"/>
              <w:rPr>
                <w:kern w:val="2"/>
                <w:szCs w:val="24"/>
              </w:rPr>
            </w:pPr>
            <w:r>
              <w:rPr>
                <w:b/>
                <w:bCs/>
                <w:kern w:val="2"/>
                <w:szCs w:val="24"/>
              </w:rPr>
              <w:t xml:space="preserve">13. APLINKOSAUGINIAI IR SOCIALINIAI KRITERIJAI </w:t>
            </w:r>
          </w:p>
        </w:tc>
      </w:tr>
      <w:tr w:rsidR="00D5317B" w14:paraId="625A07B1" w14:textId="77777777" w:rsidTr="003E0819">
        <w:trPr>
          <w:trHeight w:val="300"/>
        </w:trPr>
        <w:tc>
          <w:tcPr>
            <w:tcW w:w="2532" w:type="dxa"/>
          </w:tcPr>
          <w:p w14:paraId="3CC0BED5" w14:textId="77777777" w:rsidR="00D5317B" w:rsidRDefault="00D5317B" w:rsidP="00D5317B">
            <w:pPr>
              <w:rPr>
                <w:b/>
                <w:bCs/>
                <w:kern w:val="2"/>
                <w:szCs w:val="24"/>
              </w:rPr>
            </w:pPr>
            <w:r>
              <w:rPr>
                <w:b/>
                <w:bCs/>
                <w:kern w:val="2"/>
                <w:szCs w:val="24"/>
              </w:rPr>
              <w:t>13.1. Aplinkosauginių kriterijų nustatymo teisinis pagrindas</w:t>
            </w:r>
          </w:p>
        </w:tc>
        <w:tc>
          <w:tcPr>
            <w:tcW w:w="7003" w:type="dxa"/>
            <w:gridSpan w:val="4"/>
            <w:tcBorders>
              <w:top w:val="single" w:sz="4" w:space="0" w:color="000000"/>
              <w:left w:val="single" w:sz="4" w:space="0" w:color="000000"/>
              <w:bottom w:val="single" w:sz="4" w:space="0" w:color="000000"/>
              <w:right w:val="single" w:sz="4" w:space="0" w:color="000000"/>
            </w:tcBorders>
          </w:tcPr>
          <w:p w14:paraId="4965D2EF" w14:textId="77777777" w:rsidR="00D5317B" w:rsidRPr="00CA7BD2" w:rsidRDefault="00D5317B" w:rsidP="00D5317B">
            <w:pPr>
              <w:widowControl w:val="0"/>
              <w:autoSpaceDE w:val="0"/>
              <w:autoSpaceDN w:val="0"/>
              <w:jc w:val="both"/>
              <w:rPr>
                <w:rFonts w:eastAsia="Arial"/>
                <w:lang w:eastAsia="en-GB"/>
              </w:rPr>
            </w:pPr>
            <w:r w:rsidRPr="00CA7BD2">
              <w:rPr>
                <w:rFonts w:eastAsia="Calibri"/>
                <w:color w:val="000000"/>
                <w:kern w:val="2"/>
                <w:shd w:val="clear" w:color="auto" w:fill="FFFFFF"/>
                <w:lang w:eastAsia="lt-LT"/>
              </w:rPr>
              <w:t xml:space="preserve">Aplinkosauginiai kriterijai Prekėms nustatomi vadovaujantis </w:t>
            </w:r>
            <w:r w:rsidRPr="00CA7BD2">
              <w:rPr>
                <w:rFonts w:eastAsia="Calibri"/>
                <w:color w:val="000000"/>
                <w:kern w:val="2"/>
                <w:lang w:eastAsia="lt-LT"/>
              </w:rPr>
              <w:t xml:space="preserve">Aplinkos apsaugos kriterijų taikymo, vykdant žaliuosius pirkimus, tvarkos aprašo, patvirtinto 2011 m. birželio 28 d. įsakymu </w:t>
            </w:r>
            <w:r w:rsidRPr="00CA7BD2">
              <w:rPr>
                <w:rFonts w:eastAsia="Calibri"/>
                <w:color w:val="000000"/>
                <w:kern w:val="2"/>
                <w:lang w:val="en-US" w:eastAsia="lt-LT"/>
              </w:rPr>
              <w:t>D1-508</w:t>
            </w:r>
            <w:r w:rsidRPr="00CA7BD2">
              <w:rPr>
                <w:rFonts w:eastAsia="Calibri"/>
                <w:color w:val="000000"/>
                <w:kern w:val="2"/>
                <w:shd w:val="clear" w:color="auto" w:fill="FFFFFF"/>
                <w:lang w:eastAsia="lt-LT"/>
              </w:rPr>
              <w:t xml:space="preserve"> „Dėl Aplinkos apsaugos kriterijų </w:t>
            </w:r>
            <w:r w:rsidRPr="00CA7BD2">
              <w:rPr>
                <w:rFonts w:eastAsia="Calibri"/>
                <w:kern w:val="2"/>
                <w:shd w:val="clear" w:color="auto" w:fill="FFFFFF"/>
                <w:lang w:eastAsia="lt-LT"/>
              </w:rPr>
              <w:t>taikymo, vykdant žaliuosius pirkimus, tvarkos aprašo patvirtin</w:t>
            </w:r>
            <w:r>
              <w:rPr>
                <w:rFonts w:eastAsia="Calibri"/>
                <w:kern w:val="2"/>
                <w:shd w:val="clear" w:color="auto" w:fill="FFFFFF"/>
                <w:lang w:eastAsia="lt-LT"/>
              </w:rPr>
              <w:t>imo“ (toliau – Tvarkos aprašas).</w:t>
            </w:r>
          </w:p>
        </w:tc>
      </w:tr>
      <w:tr w:rsidR="00D5317B" w14:paraId="4552B0B3" w14:textId="77777777">
        <w:trPr>
          <w:trHeight w:val="300"/>
        </w:trPr>
        <w:tc>
          <w:tcPr>
            <w:tcW w:w="2532" w:type="dxa"/>
          </w:tcPr>
          <w:p w14:paraId="32E60E95" w14:textId="77777777" w:rsidR="00D5317B" w:rsidRDefault="00D5317B" w:rsidP="00D5317B">
            <w:pPr>
              <w:rPr>
                <w:b/>
                <w:bCs/>
                <w:kern w:val="2"/>
                <w:szCs w:val="24"/>
              </w:rPr>
            </w:pPr>
            <w:r>
              <w:rPr>
                <w:b/>
                <w:bCs/>
                <w:kern w:val="2"/>
                <w:szCs w:val="24"/>
              </w:rPr>
              <w:t>13.2.  Su perkamomis Prekėmis susiję socialiniai kriterijai</w:t>
            </w:r>
          </w:p>
        </w:tc>
        <w:tc>
          <w:tcPr>
            <w:tcW w:w="7003" w:type="dxa"/>
            <w:gridSpan w:val="4"/>
          </w:tcPr>
          <w:p w14:paraId="3ECA3894" w14:textId="77777777" w:rsidR="00D5317B" w:rsidRDefault="00D5317B" w:rsidP="00D5317B">
            <w:pPr>
              <w:rPr>
                <w:color w:val="000000"/>
                <w:kern w:val="2"/>
                <w:szCs w:val="24"/>
                <w:shd w:val="clear" w:color="auto" w:fill="FFFFFF"/>
              </w:rPr>
            </w:pPr>
            <w:r>
              <w:rPr>
                <w:color w:val="000000"/>
                <w:kern w:val="2"/>
                <w:szCs w:val="24"/>
                <w:shd w:val="clear" w:color="auto" w:fill="FFFFFF"/>
              </w:rPr>
              <w:t>Netaikoma</w:t>
            </w:r>
          </w:p>
          <w:p w14:paraId="6EE9666C" w14:textId="77777777" w:rsidR="00D5317B" w:rsidRDefault="00D5317B" w:rsidP="00D5317B">
            <w:pPr>
              <w:rPr>
                <w:color w:val="000000"/>
                <w:kern w:val="2"/>
                <w:szCs w:val="24"/>
                <w:shd w:val="clear" w:color="auto" w:fill="FFFFFF"/>
              </w:rPr>
            </w:pPr>
          </w:p>
          <w:p w14:paraId="0B0B2337" w14:textId="77777777" w:rsidR="00D5317B" w:rsidRDefault="00D5317B" w:rsidP="00D5317B">
            <w:pPr>
              <w:rPr>
                <w:color w:val="0070C0"/>
                <w:kern w:val="2"/>
                <w:szCs w:val="24"/>
              </w:rPr>
            </w:pPr>
          </w:p>
        </w:tc>
      </w:tr>
      <w:tr w:rsidR="00D5317B" w14:paraId="039F6432" w14:textId="77777777">
        <w:trPr>
          <w:trHeight w:val="300"/>
        </w:trPr>
        <w:tc>
          <w:tcPr>
            <w:tcW w:w="9535" w:type="dxa"/>
            <w:gridSpan w:val="5"/>
          </w:tcPr>
          <w:p w14:paraId="105193F4" w14:textId="77777777" w:rsidR="00D5317B" w:rsidRDefault="00D5317B" w:rsidP="00D5317B">
            <w:pPr>
              <w:jc w:val="center"/>
              <w:rPr>
                <w:b/>
                <w:bCs/>
                <w:kern w:val="2"/>
                <w:szCs w:val="24"/>
              </w:rPr>
            </w:pPr>
            <w:r>
              <w:rPr>
                <w:b/>
                <w:bCs/>
                <w:kern w:val="2"/>
                <w:szCs w:val="24"/>
              </w:rPr>
              <w:t xml:space="preserve">14. BENDRŲJŲ SĄLYGŲ PAKEITIMAI IR PAPILDYMAI </w:t>
            </w:r>
          </w:p>
          <w:p w14:paraId="24A5B1B6" w14:textId="77777777" w:rsidR="00D5317B" w:rsidRDefault="00D5317B" w:rsidP="00D5317B">
            <w:pPr>
              <w:jc w:val="center"/>
              <w:rPr>
                <w:kern w:val="2"/>
                <w:szCs w:val="24"/>
              </w:rPr>
            </w:pPr>
            <w:r>
              <w:rPr>
                <w:kern w:val="2"/>
                <w:szCs w:val="24"/>
              </w:rPr>
              <w:t xml:space="preserve">(jeigu būtina dėl konkretaus Sutarties dalyko specifikos) </w:t>
            </w:r>
          </w:p>
        </w:tc>
      </w:tr>
      <w:tr w:rsidR="00D5317B" w14:paraId="3D781CA9" w14:textId="77777777">
        <w:trPr>
          <w:trHeight w:val="300"/>
        </w:trPr>
        <w:tc>
          <w:tcPr>
            <w:tcW w:w="2532" w:type="dxa"/>
          </w:tcPr>
          <w:p w14:paraId="14D373CF" w14:textId="77777777" w:rsidR="00D5317B" w:rsidRDefault="00D5317B" w:rsidP="00D5317B">
            <w:pPr>
              <w:rPr>
                <w:b/>
                <w:bCs/>
                <w:kern w:val="2"/>
                <w:szCs w:val="24"/>
              </w:rPr>
            </w:pPr>
            <w:r>
              <w:rPr>
                <w:b/>
                <w:bCs/>
                <w:kern w:val="2"/>
                <w:szCs w:val="24"/>
              </w:rPr>
              <w:t>14.1.</w:t>
            </w:r>
          </w:p>
        </w:tc>
        <w:tc>
          <w:tcPr>
            <w:tcW w:w="7003" w:type="dxa"/>
            <w:gridSpan w:val="4"/>
          </w:tcPr>
          <w:p w14:paraId="0F0E9508" w14:textId="77777777" w:rsidR="00D5317B" w:rsidRDefault="00D5317B" w:rsidP="00D5317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5317B" w14:paraId="78C12BC4" w14:textId="77777777">
        <w:trPr>
          <w:trHeight w:val="300"/>
        </w:trPr>
        <w:tc>
          <w:tcPr>
            <w:tcW w:w="9535" w:type="dxa"/>
            <w:gridSpan w:val="5"/>
          </w:tcPr>
          <w:p w14:paraId="43F0678C" w14:textId="77777777" w:rsidR="00D5317B" w:rsidRDefault="00D5317B" w:rsidP="00D5317B">
            <w:pPr>
              <w:jc w:val="center"/>
              <w:rPr>
                <w:b/>
                <w:bCs/>
                <w:kern w:val="2"/>
                <w:szCs w:val="24"/>
              </w:rPr>
            </w:pPr>
            <w:r>
              <w:rPr>
                <w:b/>
                <w:bCs/>
                <w:kern w:val="2"/>
                <w:szCs w:val="24"/>
              </w:rPr>
              <w:t>15. SUTARTIES PRIEDAI</w:t>
            </w:r>
          </w:p>
        </w:tc>
      </w:tr>
      <w:tr w:rsidR="00D5317B" w14:paraId="22F4FC2A" w14:textId="77777777" w:rsidTr="008C0C34">
        <w:trPr>
          <w:trHeight w:val="300"/>
        </w:trPr>
        <w:tc>
          <w:tcPr>
            <w:tcW w:w="2532" w:type="dxa"/>
          </w:tcPr>
          <w:p w14:paraId="25B8EA1A" w14:textId="77777777" w:rsidR="00D5317B" w:rsidRDefault="00D5317B" w:rsidP="00D5317B">
            <w:pPr>
              <w:jc w:val="center"/>
              <w:rPr>
                <w:b/>
                <w:bCs/>
                <w:kern w:val="2"/>
                <w:szCs w:val="24"/>
              </w:rPr>
            </w:pPr>
            <w:r>
              <w:rPr>
                <w:b/>
                <w:bCs/>
                <w:kern w:val="2"/>
                <w:szCs w:val="24"/>
              </w:rPr>
              <w:t>15.1. Priedas Nr. 1</w:t>
            </w:r>
          </w:p>
        </w:tc>
        <w:tc>
          <w:tcPr>
            <w:tcW w:w="7003" w:type="dxa"/>
            <w:gridSpan w:val="4"/>
            <w:tcBorders>
              <w:top w:val="single" w:sz="4" w:space="0" w:color="000000"/>
              <w:left w:val="single" w:sz="4" w:space="0" w:color="000000"/>
              <w:bottom w:val="single" w:sz="4" w:space="0" w:color="000000"/>
              <w:right w:val="single" w:sz="4" w:space="0" w:color="000000"/>
            </w:tcBorders>
          </w:tcPr>
          <w:p w14:paraId="41F9B080" w14:textId="70B911B6" w:rsidR="00D5317B" w:rsidRPr="00570A42" w:rsidRDefault="00D5317B" w:rsidP="00D5317B">
            <w:pPr>
              <w:widowControl w:val="0"/>
              <w:spacing w:line="276" w:lineRule="auto"/>
              <w:rPr>
                <w:rFonts w:eastAsia="Calibri"/>
                <w:bCs/>
                <w:kern w:val="2"/>
                <w:lang w:eastAsia="lt-LT"/>
              </w:rPr>
            </w:pPr>
            <w:r w:rsidRPr="00570A42">
              <w:rPr>
                <w:rFonts w:eastAsia="Calibri"/>
                <w:bCs/>
                <w:kern w:val="2"/>
                <w:lang w:eastAsia="lt-LT"/>
              </w:rPr>
              <w:t>Techninė specifikacija</w:t>
            </w:r>
            <w:r w:rsidR="00317AED">
              <w:rPr>
                <w:rFonts w:eastAsia="Calibri"/>
                <w:bCs/>
                <w:kern w:val="2"/>
                <w:lang w:eastAsia="lt-LT"/>
              </w:rPr>
              <w:t xml:space="preserve"> </w:t>
            </w:r>
          </w:p>
        </w:tc>
      </w:tr>
      <w:tr w:rsidR="00D5317B" w14:paraId="52E307A4" w14:textId="77777777" w:rsidTr="008C0C34">
        <w:trPr>
          <w:trHeight w:val="300"/>
        </w:trPr>
        <w:tc>
          <w:tcPr>
            <w:tcW w:w="2532" w:type="dxa"/>
          </w:tcPr>
          <w:p w14:paraId="2B7A8CAF" w14:textId="77777777" w:rsidR="00D5317B" w:rsidRDefault="00D5317B" w:rsidP="00D5317B">
            <w:pPr>
              <w:jc w:val="center"/>
              <w:rPr>
                <w:b/>
                <w:bCs/>
                <w:kern w:val="2"/>
                <w:szCs w:val="24"/>
              </w:rPr>
            </w:pPr>
            <w:r>
              <w:rPr>
                <w:b/>
                <w:bCs/>
                <w:kern w:val="2"/>
                <w:szCs w:val="24"/>
              </w:rPr>
              <w:t>15.2. Priedas Nr. 2</w:t>
            </w:r>
          </w:p>
        </w:tc>
        <w:tc>
          <w:tcPr>
            <w:tcW w:w="7003" w:type="dxa"/>
            <w:gridSpan w:val="4"/>
            <w:tcBorders>
              <w:top w:val="single" w:sz="4" w:space="0" w:color="000000"/>
              <w:left w:val="single" w:sz="4" w:space="0" w:color="000000"/>
              <w:bottom w:val="single" w:sz="4" w:space="0" w:color="000000"/>
              <w:right w:val="single" w:sz="4" w:space="0" w:color="000000"/>
            </w:tcBorders>
          </w:tcPr>
          <w:p w14:paraId="1773DC9C" w14:textId="77777777" w:rsidR="00D5317B" w:rsidRPr="00570A42" w:rsidRDefault="00D5317B" w:rsidP="00D5317B">
            <w:pPr>
              <w:widowControl w:val="0"/>
              <w:spacing w:line="276" w:lineRule="auto"/>
              <w:rPr>
                <w:rFonts w:eastAsia="Calibri"/>
                <w:bCs/>
                <w:kern w:val="2"/>
                <w:lang w:eastAsia="lt-LT"/>
              </w:rPr>
            </w:pPr>
            <w:r w:rsidRPr="00570A42">
              <w:rPr>
                <w:rFonts w:eastAsia="Calibri"/>
                <w:bCs/>
                <w:kern w:val="2"/>
                <w:lang w:eastAsia="lt-LT"/>
              </w:rPr>
              <w:t>Pasiūlymas</w:t>
            </w:r>
          </w:p>
        </w:tc>
      </w:tr>
      <w:tr w:rsidR="00D5317B" w14:paraId="7DDB409E" w14:textId="77777777" w:rsidTr="008C0C34">
        <w:trPr>
          <w:trHeight w:val="300"/>
        </w:trPr>
        <w:tc>
          <w:tcPr>
            <w:tcW w:w="2532" w:type="dxa"/>
          </w:tcPr>
          <w:p w14:paraId="6AA8F68B" w14:textId="77777777" w:rsidR="00D5317B" w:rsidRDefault="00D5317B" w:rsidP="00D5317B">
            <w:pPr>
              <w:jc w:val="center"/>
              <w:rPr>
                <w:b/>
                <w:bCs/>
                <w:kern w:val="2"/>
                <w:szCs w:val="24"/>
              </w:rPr>
            </w:pPr>
            <w:r>
              <w:rPr>
                <w:b/>
                <w:bCs/>
                <w:kern w:val="2"/>
                <w:szCs w:val="24"/>
              </w:rPr>
              <w:t>15.3. Priedas Nr. 3</w:t>
            </w:r>
          </w:p>
        </w:tc>
        <w:tc>
          <w:tcPr>
            <w:tcW w:w="7003" w:type="dxa"/>
            <w:gridSpan w:val="4"/>
            <w:tcBorders>
              <w:top w:val="single" w:sz="4" w:space="0" w:color="000000"/>
              <w:left w:val="single" w:sz="4" w:space="0" w:color="000000"/>
              <w:bottom w:val="single" w:sz="4" w:space="0" w:color="000000"/>
              <w:right w:val="single" w:sz="4" w:space="0" w:color="000000"/>
            </w:tcBorders>
          </w:tcPr>
          <w:p w14:paraId="6F0715C6" w14:textId="77777777" w:rsidR="00D5317B" w:rsidRPr="00570A42" w:rsidRDefault="00D5317B" w:rsidP="00D5317B">
            <w:pPr>
              <w:widowControl w:val="0"/>
              <w:spacing w:line="276" w:lineRule="auto"/>
              <w:rPr>
                <w:rFonts w:eastAsia="Calibri"/>
                <w:bCs/>
                <w:kern w:val="2"/>
                <w:lang w:eastAsia="lt-LT"/>
              </w:rPr>
            </w:pPr>
            <w:r w:rsidRPr="00570A42">
              <w:rPr>
                <w:rFonts w:eastAsia="Calibri"/>
                <w:bCs/>
                <w:kern w:val="2"/>
                <w:lang w:eastAsia="lt-LT"/>
              </w:rPr>
              <w:t>Prekių perdavimo-priėmimo aktas</w:t>
            </w:r>
          </w:p>
        </w:tc>
      </w:tr>
      <w:tr w:rsidR="00D5317B" w14:paraId="556522E7" w14:textId="77777777">
        <w:tc>
          <w:tcPr>
            <w:tcW w:w="9535" w:type="dxa"/>
            <w:gridSpan w:val="5"/>
          </w:tcPr>
          <w:p w14:paraId="5F4AD89F" w14:textId="77777777" w:rsidR="00D5317B" w:rsidRDefault="00D5317B" w:rsidP="00D5317B">
            <w:pPr>
              <w:jc w:val="center"/>
              <w:rPr>
                <w:b/>
                <w:bCs/>
                <w:kern w:val="2"/>
                <w:szCs w:val="24"/>
              </w:rPr>
            </w:pPr>
            <w:r>
              <w:rPr>
                <w:b/>
                <w:bCs/>
                <w:kern w:val="2"/>
                <w:szCs w:val="24"/>
              </w:rPr>
              <w:t>16. ŠALIŲ ATSTOVŲ PARAŠAI</w:t>
            </w:r>
          </w:p>
        </w:tc>
      </w:tr>
      <w:tr w:rsidR="00D5317B" w14:paraId="45BA004F" w14:textId="77777777">
        <w:tc>
          <w:tcPr>
            <w:tcW w:w="4787" w:type="dxa"/>
            <w:gridSpan w:val="4"/>
            <w:tcBorders>
              <w:top w:val="single" w:sz="4" w:space="0" w:color="auto"/>
              <w:left w:val="single" w:sz="4" w:space="0" w:color="auto"/>
              <w:bottom w:val="single" w:sz="4" w:space="0" w:color="auto"/>
              <w:right w:val="single" w:sz="4" w:space="0" w:color="auto"/>
            </w:tcBorders>
          </w:tcPr>
          <w:p w14:paraId="23F8DB46" w14:textId="77777777" w:rsidR="00D5317B" w:rsidRDefault="00D5317B" w:rsidP="00D5317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D00E0BA" w14:textId="77777777" w:rsidR="00D5317B" w:rsidRDefault="00D5317B" w:rsidP="00D5317B">
            <w:pPr>
              <w:jc w:val="center"/>
              <w:rPr>
                <w:b/>
                <w:bCs/>
                <w:kern w:val="2"/>
                <w:szCs w:val="24"/>
              </w:rPr>
            </w:pPr>
            <w:r>
              <w:rPr>
                <w:b/>
                <w:bCs/>
                <w:kern w:val="2"/>
                <w:szCs w:val="24"/>
              </w:rPr>
              <w:t>TIEKĖJAS</w:t>
            </w:r>
          </w:p>
        </w:tc>
      </w:tr>
      <w:tr w:rsidR="00D5317B" w14:paraId="2357CEBA" w14:textId="77777777">
        <w:tc>
          <w:tcPr>
            <w:tcW w:w="4787" w:type="dxa"/>
            <w:gridSpan w:val="4"/>
            <w:tcBorders>
              <w:top w:val="single" w:sz="4" w:space="0" w:color="auto"/>
              <w:left w:val="single" w:sz="4" w:space="0" w:color="auto"/>
              <w:bottom w:val="single" w:sz="4" w:space="0" w:color="auto"/>
              <w:right w:val="single" w:sz="4" w:space="0" w:color="auto"/>
            </w:tcBorders>
          </w:tcPr>
          <w:p w14:paraId="0BAAAE25" w14:textId="77777777" w:rsidR="00D5317B" w:rsidRDefault="00D5317B" w:rsidP="00D5317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DE773F2" w14:textId="77777777" w:rsidR="00D5317B" w:rsidRDefault="00D5317B" w:rsidP="00D5317B">
            <w:pPr>
              <w:jc w:val="center"/>
              <w:rPr>
                <w:b/>
                <w:bCs/>
                <w:kern w:val="2"/>
                <w:szCs w:val="24"/>
              </w:rPr>
            </w:pPr>
            <w:r>
              <w:rPr>
                <w:color w:val="4472C4"/>
                <w:kern w:val="2"/>
                <w:szCs w:val="24"/>
              </w:rPr>
              <w:t>(nurodomos atstovo pareigos, vardas, pavardė)</w:t>
            </w:r>
          </w:p>
        </w:tc>
      </w:tr>
      <w:tr w:rsidR="00D5317B" w14:paraId="570791A0" w14:textId="77777777">
        <w:tc>
          <w:tcPr>
            <w:tcW w:w="4787" w:type="dxa"/>
            <w:gridSpan w:val="4"/>
            <w:tcBorders>
              <w:top w:val="single" w:sz="4" w:space="0" w:color="auto"/>
              <w:left w:val="single" w:sz="4" w:space="0" w:color="auto"/>
              <w:bottom w:val="single" w:sz="4" w:space="0" w:color="auto"/>
              <w:right w:val="single" w:sz="4" w:space="0" w:color="auto"/>
            </w:tcBorders>
          </w:tcPr>
          <w:p w14:paraId="7AA277CE" w14:textId="77777777" w:rsidR="00D5317B" w:rsidRDefault="00D5317B" w:rsidP="00D5317B">
            <w:pPr>
              <w:jc w:val="center"/>
              <w:rPr>
                <w:b/>
                <w:bCs/>
                <w:color w:val="4472C4"/>
                <w:kern w:val="2"/>
                <w:szCs w:val="24"/>
              </w:rPr>
            </w:pPr>
          </w:p>
          <w:p w14:paraId="45DB098E" w14:textId="77777777" w:rsidR="00D5317B" w:rsidRDefault="00D5317B" w:rsidP="00D5317B">
            <w:pPr>
              <w:jc w:val="center"/>
              <w:rPr>
                <w:b/>
                <w:bCs/>
                <w:color w:val="4472C4"/>
                <w:kern w:val="2"/>
                <w:szCs w:val="24"/>
              </w:rPr>
            </w:pPr>
          </w:p>
          <w:p w14:paraId="7F0A5FD4" w14:textId="77777777" w:rsidR="00D5317B" w:rsidRDefault="00D5317B" w:rsidP="00D5317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C0B40A6" w14:textId="77777777" w:rsidR="00D5317B" w:rsidRDefault="00D5317B" w:rsidP="00D5317B">
            <w:pPr>
              <w:jc w:val="center"/>
              <w:rPr>
                <w:b/>
                <w:bCs/>
                <w:color w:val="4472C4"/>
                <w:kern w:val="2"/>
                <w:szCs w:val="24"/>
              </w:rPr>
            </w:pPr>
          </w:p>
          <w:p w14:paraId="66BC0B3A" w14:textId="77777777" w:rsidR="00D5317B" w:rsidRDefault="00D5317B" w:rsidP="00D5317B">
            <w:pPr>
              <w:jc w:val="center"/>
              <w:rPr>
                <w:b/>
                <w:bCs/>
                <w:color w:val="4472C4"/>
                <w:kern w:val="2"/>
                <w:szCs w:val="24"/>
              </w:rPr>
            </w:pPr>
          </w:p>
        </w:tc>
      </w:tr>
    </w:tbl>
    <w:p w14:paraId="586A93FF" w14:textId="77777777" w:rsidR="00631836" w:rsidRDefault="00631836">
      <w:pPr>
        <w:widowControl w:val="0"/>
        <w:pBdr>
          <w:top w:val="nil"/>
          <w:left w:val="nil"/>
          <w:bottom w:val="nil"/>
          <w:right w:val="nil"/>
          <w:between w:val="nil"/>
        </w:pBdr>
        <w:tabs>
          <w:tab w:val="left" w:pos="567"/>
          <w:tab w:val="left" w:pos="851"/>
        </w:tabs>
        <w:jc w:val="center"/>
        <w:rPr>
          <w:b/>
          <w:bCs/>
          <w:caps/>
          <w:kern w:val="2"/>
          <w:szCs w:val="24"/>
        </w:rPr>
      </w:pPr>
    </w:p>
    <w:p w14:paraId="0BBC748F" w14:textId="77777777" w:rsidR="00631836" w:rsidRDefault="0067442B">
      <w:pPr>
        <w:jc w:val="center"/>
        <w:rPr>
          <w:szCs w:val="24"/>
        </w:rPr>
      </w:pPr>
      <w:r>
        <w:rPr>
          <w:color w:val="000000"/>
          <w:szCs w:val="24"/>
        </w:rPr>
        <w:t>_______________</w:t>
      </w:r>
    </w:p>
    <w:p w14:paraId="797E27A5" w14:textId="4DBABC89" w:rsidR="006F4FEB" w:rsidRPr="00317AED" w:rsidRDefault="006F4FEB" w:rsidP="00317AED">
      <w:pPr>
        <w:suppressAutoHyphens/>
        <w:spacing w:after="200" w:line="276" w:lineRule="auto"/>
        <w:jc w:val="center"/>
        <w:rPr>
          <w:szCs w:val="24"/>
        </w:rPr>
      </w:pPr>
      <w:r>
        <w:rPr>
          <w:szCs w:val="24"/>
        </w:rPr>
        <w:br w:type="page"/>
      </w:r>
    </w:p>
    <w:p w14:paraId="32C73C58" w14:textId="77777777" w:rsidR="006F4FEB" w:rsidRDefault="006F4FEB" w:rsidP="006F4FEB">
      <w:pPr>
        <w:jc w:val="right"/>
        <w:rPr>
          <w:rFonts w:eastAsia="Calibri"/>
          <w:lang w:eastAsia="lt-LT"/>
        </w:rPr>
      </w:pPr>
    </w:p>
    <w:p w14:paraId="0FF27C1C" w14:textId="77C3EF7B" w:rsidR="006F4FEB" w:rsidRPr="005961EB" w:rsidRDefault="006F4FEB" w:rsidP="006F4FEB">
      <w:pPr>
        <w:jc w:val="right"/>
        <w:rPr>
          <w:rFonts w:eastAsia="Calibri"/>
          <w:b/>
          <w:bCs/>
          <w:sz w:val="28"/>
          <w:szCs w:val="28"/>
          <w:lang w:eastAsia="lt-LT"/>
        </w:rPr>
      </w:pPr>
      <w:r>
        <w:rPr>
          <w:rFonts w:eastAsia="Calibri"/>
          <w:lang w:eastAsia="lt-LT"/>
        </w:rPr>
        <w:t>Sutarties p</w:t>
      </w:r>
      <w:r w:rsidRPr="00570A42">
        <w:rPr>
          <w:rFonts w:eastAsia="Calibri"/>
          <w:lang w:eastAsia="lt-LT"/>
        </w:rPr>
        <w:t>riedas Nr. 3</w:t>
      </w:r>
    </w:p>
    <w:p w14:paraId="648FFA56" w14:textId="77777777" w:rsidR="006F4FEB" w:rsidRPr="00871AB1" w:rsidRDefault="006F4FEB" w:rsidP="006F4FEB">
      <w:pPr>
        <w:tabs>
          <w:tab w:val="left" w:pos="5668"/>
          <w:tab w:val="left" w:pos="5850"/>
          <w:tab w:val="left" w:pos="6032"/>
        </w:tabs>
        <w:spacing w:line="276" w:lineRule="auto"/>
        <w:jc w:val="center"/>
        <w:textAlignment w:val="baseline"/>
        <w:rPr>
          <w:rFonts w:eastAsia="Calibri"/>
          <w:lang w:eastAsia="lt-LT"/>
        </w:rPr>
      </w:pPr>
      <w:r w:rsidRPr="00570A42">
        <w:rPr>
          <w:rFonts w:eastAsia="Calibri"/>
          <w:b/>
          <w:bCs/>
          <w:iCs/>
          <w:lang w:eastAsia="lt-LT"/>
        </w:rPr>
        <w:t>PREKIŲ PERDAVIMO–PRIĖMIMO AKTAS Nr.__________</w:t>
      </w:r>
    </w:p>
    <w:p w14:paraId="0283AFFB" w14:textId="77777777" w:rsidR="006F4FEB" w:rsidRPr="00570A42" w:rsidRDefault="006F4FEB" w:rsidP="006F4FEB">
      <w:pPr>
        <w:spacing w:line="276" w:lineRule="auto"/>
        <w:ind w:firstLine="567"/>
        <w:jc w:val="center"/>
        <w:textAlignment w:val="baseline"/>
        <w:rPr>
          <w:rFonts w:eastAsia="Calibri"/>
          <w:lang w:eastAsia="lt-LT"/>
        </w:rPr>
      </w:pPr>
      <w:r w:rsidRPr="00570A42">
        <w:rPr>
          <w:rFonts w:eastAsia="Calibri"/>
          <w:i/>
          <w:lang w:eastAsia="lt-LT"/>
        </w:rPr>
        <w:t xml:space="preserve"> (data)</w:t>
      </w:r>
    </w:p>
    <w:p w14:paraId="1102D188" w14:textId="77777777" w:rsidR="006F4FEB" w:rsidRPr="00871AB1" w:rsidRDefault="006F4FEB" w:rsidP="006F4FEB">
      <w:pPr>
        <w:spacing w:line="276" w:lineRule="auto"/>
        <w:ind w:firstLine="567"/>
        <w:jc w:val="center"/>
        <w:textAlignment w:val="baseline"/>
        <w:rPr>
          <w:rFonts w:eastAsia="Calibri"/>
          <w:lang w:eastAsia="lt-LT"/>
        </w:rPr>
      </w:pPr>
      <w:r w:rsidRPr="00570A42">
        <w:rPr>
          <w:rFonts w:eastAsia="Calibri"/>
          <w:bCs/>
          <w:i/>
          <w:iCs/>
          <w:lang w:eastAsia="lt-LT"/>
        </w:rPr>
        <w:t>(sudarymo vieta)</w:t>
      </w:r>
    </w:p>
    <w:tbl>
      <w:tblPr>
        <w:tblW w:w="9806" w:type="dxa"/>
        <w:tblInd w:w="109" w:type="dxa"/>
        <w:tblLayout w:type="fixed"/>
        <w:tblCellMar>
          <w:left w:w="100" w:type="dxa"/>
        </w:tblCellMar>
        <w:tblLook w:val="0000" w:firstRow="0" w:lastRow="0" w:firstColumn="0" w:lastColumn="0" w:noHBand="0" w:noVBand="0"/>
      </w:tblPr>
      <w:tblGrid>
        <w:gridCol w:w="9806"/>
      </w:tblGrid>
      <w:tr w:rsidR="006F4FEB" w:rsidRPr="00570A42" w14:paraId="3CB40F07" w14:textId="77777777" w:rsidTr="006B24E1">
        <w:trPr>
          <w:trHeight w:val="344"/>
        </w:trPr>
        <w:tc>
          <w:tcPr>
            <w:tcW w:w="9806" w:type="dxa"/>
            <w:tcBorders>
              <w:top w:val="single" w:sz="6" w:space="0" w:color="000001"/>
              <w:left w:val="single" w:sz="6" w:space="0" w:color="000001"/>
              <w:bottom w:val="single" w:sz="6" w:space="0" w:color="000001"/>
              <w:right w:val="single" w:sz="6" w:space="0" w:color="000001"/>
            </w:tcBorders>
          </w:tcPr>
          <w:p w14:paraId="342CFB5E" w14:textId="77777777" w:rsidR="006F4FEB" w:rsidRPr="00570A42" w:rsidRDefault="006F4FEB" w:rsidP="006B24E1">
            <w:pPr>
              <w:widowControl w:val="0"/>
              <w:spacing w:line="276" w:lineRule="auto"/>
              <w:textAlignment w:val="baseline"/>
              <w:rPr>
                <w:rFonts w:eastAsia="Calibri"/>
                <w:b/>
                <w:lang w:eastAsia="lt-LT"/>
              </w:rPr>
            </w:pPr>
            <w:r w:rsidRPr="00570A42">
              <w:rPr>
                <w:rFonts w:eastAsia="Calibri"/>
                <w:b/>
                <w:lang w:eastAsia="lt-LT"/>
              </w:rPr>
              <w:t>Pirkėjas:</w:t>
            </w:r>
            <w:r>
              <w:rPr>
                <w:rFonts w:eastAsia="Calibri"/>
                <w:b/>
                <w:lang w:eastAsia="lt-LT"/>
              </w:rPr>
              <w:t xml:space="preserve"> </w:t>
            </w:r>
            <w:r w:rsidRPr="00B9688A">
              <w:rPr>
                <w:rFonts w:eastAsia="Calibri"/>
                <w:lang w:eastAsia="lt-LT"/>
              </w:rPr>
              <w:t>Lietuvos policijos mokykla</w:t>
            </w:r>
          </w:p>
        </w:tc>
      </w:tr>
      <w:tr w:rsidR="006F4FEB" w:rsidRPr="00570A42" w14:paraId="494E8FCF" w14:textId="77777777" w:rsidTr="006B24E1">
        <w:trPr>
          <w:trHeight w:val="570"/>
        </w:trPr>
        <w:tc>
          <w:tcPr>
            <w:tcW w:w="9806" w:type="dxa"/>
            <w:tcBorders>
              <w:top w:val="single" w:sz="6" w:space="0" w:color="000001"/>
              <w:left w:val="single" w:sz="6" w:space="0" w:color="000001"/>
              <w:bottom w:val="single" w:sz="6" w:space="0" w:color="000001"/>
              <w:right w:val="single" w:sz="6" w:space="0" w:color="000001"/>
            </w:tcBorders>
          </w:tcPr>
          <w:p w14:paraId="62B15D20" w14:textId="77777777" w:rsidR="006F4FEB" w:rsidRPr="00B9688A" w:rsidRDefault="006F4FEB" w:rsidP="006B24E1">
            <w:pPr>
              <w:widowControl w:val="0"/>
              <w:spacing w:line="276" w:lineRule="auto"/>
              <w:textAlignment w:val="baseline"/>
              <w:rPr>
                <w:rFonts w:eastAsia="Calibri"/>
                <w:b/>
                <w:lang w:eastAsia="lt-LT"/>
              </w:rPr>
            </w:pPr>
            <w:r w:rsidRPr="00570A42">
              <w:rPr>
                <w:rFonts w:eastAsia="Calibri"/>
                <w:b/>
                <w:lang w:eastAsia="lt-LT"/>
              </w:rPr>
              <w:t>Tiekėjas:</w:t>
            </w:r>
            <w:r>
              <w:rPr>
                <w:rFonts w:eastAsia="Calibri"/>
                <w:b/>
                <w:lang w:eastAsia="lt-LT"/>
              </w:rPr>
              <w:t xml:space="preserve"> </w:t>
            </w:r>
            <w:r w:rsidRPr="00B9688A">
              <w:rPr>
                <w:rFonts w:eastAsia="Calibri"/>
                <w:lang w:eastAsia="lt-LT"/>
              </w:rPr>
              <w:t>UAB „</w:t>
            </w:r>
            <w:proofErr w:type="spellStart"/>
            <w:r w:rsidRPr="00B9688A">
              <w:rPr>
                <w:rFonts w:eastAsia="Calibri"/>
                <w:lang w:eastAsia="lt-LT"/>
              </w:rPr>
              <w:t>Adampolis</w:t>
            </w:r>
            <w:proofErr w:type="spellEnd"/>
            <w:r w:rsidRPr="00B9688A">
              <w:rPr>
                <w:rFonts w:eastAsia="Calibri"/>
                <w:lang w:eastAsia="lt-LT"/>
              </w:rPr>
              <w:t>“</w:t>
            </w:r>
          </w:p>
        </w:tc>
      </w:tr>
      <w:tr w:rsidR="006F4FEB" w:rsidRPr="00570A42" w14:paraId="3A2634A7" w14:textId="77777777" w:rsidTr="006B24E1">
        <w:trPr>
          <w:trHeight w:val="318"/>
        </w:trPr>
        <w:tc>
          <w:tcPr>
            <w:tcW w:w="9806" w:type="dxa"/>
            <w:tcBorders>
              <w:top w:val="single" w:sz="6" w:space="0" w:color="000001"/>
              <w:left w:val="single" w:sz="6" w:space="0" w:color="000001"/>
              <w:bottom w:val="single" w:sz="6" w:space="0" w:color="000001"/>
              <w:right w:val="single" w:sz="6" w:space="0" w:color="000001"/>
            </w:tcBorders>
          </w:tcPr>
          <w:p w14:paraId="65EFC35A" w14:textId="77777777" w:rsidR="006F4FEB" w:rsidRPr="00570A42" w:rsidRDefault="006F4FEB" w:rsidP="006B24E1">
            <w:pPr>
              <w:widowControl w:val="0"/>
              <w:spacing w:line="276" w:lineRule="auto"/>
              <w:textAlignment w:val="baseline"/>
              <w:rPr>
                <w:rFonts w:eastAsia="Calibri"/>
                <w:lang w:eastAsia="lt-LT"/>
              </w:rPr>
            </w:pPr>
            <w:r w:rsidRPr="00570A42">
              <w:rPr>
                <w:rFonts w:eastAsia="Calibri"/>
                <w:b/>
                <w:color w:val="000000"/>
                <w:lang w:eastAsia="lt-LT"/>
              </w:rPr>
              <w:t>Sutarties Nr.:</w:t>
            </w:r>
          </w:p>
        </w:tc>
      </w:tr>
      <w:tr w:rsidR="006F4FEB" w:rsidRPr="00570A42" w14:paraId="3FC4BE0E" w14:textId="77777777" w:rsidTr="006B24E1">
        <w:trPr>
          <w:trHeight w:val="382"/>
        </w:trPr>
        <w:tc>
          <w:tcPr>
            <w:tcW w:w="9806" w:type="dxa"/>
            <w:tcBorders>
              <w:top w:val="single" w:sz="6" w:space="0" w:color="000001"/>
              <w:left w:val="single" w:sz="6" w:space="0" w:color="000001"/>
              <w:bottom w:val="single" w:sz="6" w:space="0" w:color="000001"/>
              <w:right w:val="single" w:sz="6" w:space="0" w:color="000001"/>
            </w:tcBorders>
          </w:tcPr>
          <w:p w14:paraId="66BEC627" w14:textId="77777777" w:rsidR="006F4FEB" w:rsidRPr="00570A42" w:rsidRDefault="006F4FEB" w:rsidP="006B24E1">
            <w:pPr>
              <w:widowControl w:val="0"/>
              <w:spacing w:line="276" w:lineRule="auto"/>
              <w:textAlignment w:val="baseline"/>
              <w:rPr>
                <w:rFonts w:eastAsia="Calibri"/>
                <w:lang w:eastAsia="lt-LT"/>
              </w:rPr>
            </w:pPr>
            <w:r w:rsidRPr="00570A42">
              <w:rPr>
                <w:rFonts w:eastAsia="Calibri"/>
                <w:b/>
                <w:color w:val="000000"/>
                <w:lang w:eastAsia="lt-LT"/>
              </w:rPr>
              <w:t>Sutarties pavadinimas:</w:t>
            </w:r>
            <w:r>
              <w:rPr>
                <w:rFonts w:eastAsia="Calibri"/>
                <w:b/>
                <w:color w:val="000000"/>
                <w:lang w:eastAsia="lt-LT"/>
              </w:rPr>
              <w:t xml:space="preserve"> </w:t>
            </w:r>
            <w:r w:rsidRPr="00B9688A">
              <w:rPr>
                <w:rFonts w:eastAsia="Calibri"/>
                <w:color w:val="000000"/>
                <w:lang w:eastAsia="lt-LT"/>
              </w:rPr>
              <w:t>Krovininis mikroautobusas</w:t>
            </w:r>
          </w:p>
        </w:tc>
      </w:tr>
    </w:tbl>
    <w:p w14:paraId="79BBEA89" w14:textId="77777777" w:rsidR="006F4FEB" w:rsidRPr="00570A42" w:rsidRDefault="006F4FEB" w:rsidP="006F4FEB">
      <w:pPr>
        <w:tabs>
          <w:tab w:val="left" w:pos="993"/>
        </w:tabs>
        <w:spacing w:line="276" w:lineRule="auto"/>
        <w:jc w:val="both"/>
        <w:textAlignment w:val="baseline"/>
        <w:rPr>
          <w:rFonts w:eastAsia="Calibri"/>
          <w:lang w:val="en-US" w:eastAsia="lt-LT"/>
        </w:rPr>
      </w:pPr>
      <w:r>
        <w:rPr>
          <w:rFonts w:eastAsia="Calibri"/>
          <w:b/>
          <w:lang w:eastAsia="lt-LT"/>
        </w:rPr>
        <w:tab/>
      </w:r>
      <w:r w:rsidRPr="00570A42">
        <w:rPr>
          <w:rFonts w:eastAsia="Calibri"/>
          <w:b/>
          <w:lang w:eastAsia="lt-LT"/>
        </w:rPr>
        <w:t>Tiekėjas</w:t>
      </w:r>
      <w:r w:rsidRPr="00570A42">
        <w:rPr>
          <w:rFonts w:eastAsia="Calibri"/>
          <w:lang w:eastAsia="lt-LT"/>
        </w:rPr>
        <w:t xml:space="preserve"> šiuo Prekių perdavimo–priėmimo aktu patvirtina, kad jis pristatė </w:t>
      </w:r>
      <w:r w:rsidRPr="00570A42">
        <w:rPr>
          <w:rFonts w:eastAsia="Calibri"/>
          <w:i/>
          <w:color w:val="FF0000"/>
          <w:lang w:eastAsia="lt-LT"/>
        </w:rPr>
        <w:t>(įrašoma prekių pristatymo data)</w:t>
      </w:r>
      <w:r w:rsidRPr="00570A42">
        <w:rPr>
          <w:rFonts w:eastAsia="Calibri"/>
          <w:lang w:eastAsia="lt-LT"/>
        </w:rPr>
        <w:t xml:space="preserve"> ir Pirkėjui perduoda šias Prekes: ________________________________________</w:t>
      </w:r>
    </w:p>
    <w:p w14:paraId="3921869A" w14:textId="77777777" w:rsidR="006F4FEB" w:rsidRDefault="006F4FEB" w:rsidP="006F4FEB">
      <w:pPr>
        <w:tabs>
          <w:tab w:val="left" w:pos="993"/>
        </w:tabs>
        <w:spacing w:line="276" w:lineRule="auto"/>
        <w:jc w:val="both"/>
        <w:textAlignment w:val="baseline"/>
        <w:rPr>
          <w:rFonts w:eastAsia="Calibri"/>
          <w:lang w:eastAsia="lt-LT"/>
        </w:rPr>
      </w:pPr>
      <w:r w:rsidRPr="00570A42">
        <w:rPr>
          <w:rFonts w:eastAsia="Calibri"/>
          <w:lang w:eastAsia="lt-LT"/>
        </w:rPr>
        <w:t>______________________________________________________________, nurodytas Sutartyje.</w:t>
      </w:r>
    </w:p>
    <w:p w14:paraId="56358D19" w14:textId="77777777" w:rsidR="006F4FEB" w:rsidRPr="00871AB1" w:rsidRDefault="006F4FEB" w:rsidP="006F4FEB">
      <w:pPr>
        <w:tabs>
          <w:tab w:val="left" w:pos="993"/>
        </w:tabs>
        <w:spacing w:line="276" w:lineRule="auto"/>
        <w:jc w:val="both"/>
        <w:textAlignment w:val="baseline"/>
        <w:rPr>
          <w:rFonts w:eastAsia="Calibri"/>
          <w:lang w:eastAsia="lt-LT"/>
        </w:rPr>
      </w:pPr>
      <w:r w:rsidRPr="00570A42">
        <w:rPr>
          <w:rFonts w:eastAsia="Calibri"/>
          <w:b/>
          <w:lang w:eastAsia="lt-LT"/>
        </w:rPr>
        <w:t>Pirkėjas:</w:t>
      </w:r>
      <w:r w:rsidRPr="00570A42">
        <w:rPr>
          <w:rFonts w:eastAsia="Calibri"/>
          <w:lang w:eastAsia="lt-LT"/>
        </w:rPr>
        <w:t xml:space="preserve"> Priima ir patvirtina, kad: visos Prekės pristatytos laiku ir atitinka Sutartyje ir jos prieduose nustatytus reikalavimus; yra pateikti visi reikalingi dokumentai (</w:t>
      </w:r>
      <w:r w:rsidRPr="00570A42">
        <w:rPr>
          <w:rFonts w:eastAsia="Calibri"/>
          <w:i/>
          <w:lang w:eastAsia="lt-LT"/>
        </w:rPr>
        <w:t>sertifikatai, naudojimo ir priežiūros instrukcijos, kt.</w:t>
      </w:r>
      <w:r w:rsidRPr="00570A42">
        <w:rPr>
          <w:rFonts w:eastAsia="Calibri"/>
          <w:lang w:eastAsia="lt-LT"/>
        </w:rPr>
        <w:t xml:space="preserve">),  </w:t>
      </w:r>
      <w:r w:rsidRPr="00570A42">
        <w:rPr>
          <w:rFonts w:eastAsia="Calibri"/>
          <w:i/>
          <w:lang w:eastAsia="lt-LT"/>
        </w:rPr>
        <w:t>jei tokie dokumentai turėjo būti pateikti tarpinio Prekių perdavimo–priėmimo momentu.</w:t>
      </w:r>
      <w:r w:rsidRPr="00570A42">
        <w:rPr>
          <w:rFonts w:eastAsia="Calibri"/>
          <w:lang w:eastAsia="lt-LT"/>
        </w:rPr>
        <w:t xml:space="preserve"> </w:t>
      </w:r>
      <w:r w:rsidRPr="00570A42">
        <w:rPr>
          <w:rFonts w:eastAsia="Calibri"/>
          <w:i/>
          <w:lang w:eastAsia="lt-LT"/>
        </w:rPr>
        <w:t>Laikantis Sutarties nuostatų, buvo pateikti garantiniai pažymėjimai (pasai</w:t>
      </w:r>
      <w:r w:rsidRPr="00570A42">
        <w:rPr>
          <w:rFonts w:eastAsia="Calibri"/>
          <w:lang w:eastAsia="lt-LT"/>
        </w:rPr>
        <w:t>).</w:t>
      </w:r>
    </w:p>
    <w:p w14:paraId="5F72D90A" w14:textId="77777777" w:rsidR="006F4FEB" w:rsidRPr="00570A42" w:rsidRDefault="006F4FEB" w:rsidP="006F4FEB">
      <w:pPr>
        <w:tabs>
          <w:tab w:val="left" w:pos="993"/>
        </w:tabs>
        <w:spacing w:line="276" w:lineRule="auto"/>
        <w:ind w:firstLine="567"/>
        <w:jc w:val="both"/>
        <w:textAlignment w:val="baseline"/>
        <w:rPr>
          <w:rFonts w:eastAsia="Calibri"/>
          <w:lang w:val="en-US" w:eastAsia="lt-LT"/>
        </w:rPr>
      </w:pPr>
      <w:r w:rsidRPr="00570A42">
        <w:rPr>
          <w:rFonts w:eastAsia="Calibri"/>
          <w:lang w:eastAsia="lt-LT"/>
        </w:rPr>
        <w:t xml:space="preserve">Prekės buvo pristatytos </w:t>
      </w:r>
      <w:r w:rsidRPr="00570A42">
        <w:rPr>
          <w:rFonts w:eastAsia="Calibri"/>
          <w:i/>
          <w:lang w:eastAsia="lt-LT"/>
        </w:rPr>
        <w:t>ir kiti Tiekėjo įsipareigojimai</w:t>
      </w:r>
      <w:r w:rsidRPr="00570A42">
        <w:rPr>
          <w:rFonts w:eastAsia="Calibri"/>
          <w:lang w:eastAsia="lt-LT"/>
        </w:rPr>
        <w:t xml:space="preserve"> </w:t>
      </w:r>
      <w:r w:rsidRPr="00570A42">
        <w:rPr>
          <w:rFonts w:eastAsia="Calibri"/>
          <w:i/>
          <w:lang w:eastAsia="lt-LT"/>
        </w:rPr>
        <w:t xml:space="preserve">įvykdyti </w:t>
      </w:r>
      <w:r w:rsidRPr="00570A42">
        <w:rPr>
          <w:rFonts w:eastAsia="Calibri"/>
          <w:lang w:eastAsia="lt-LT"/>
        </w:rPr>
        <w:t>praleidus Sutartyje nustatytą terminą:</w:t>
      </w:r>
      <w:r w:rsidRPr="00570A42">
        <w:rPr>
          <w:rFonts w:eastAsia="Calibri"/>
          <w:i/>
          <w:lang w:eastAsia="lt-LT"/>
        </w:rPr>
        <w:t xml:space="preserve"> _______________________________________________________________________</w:t>
      </w:r>
    </w:p>
    <w:p w14:paraId="53FD301F" w14:textId="77777777" w:rsidR="006F4FEB" w:rsidRPr="00570A42" w:rsidRDefault="006F4FEB" w:rsidP="006F4FEB">
      <w:pPr>
        <w:tabs>
          <w:tab w:val="left" w:pos="567"/>
        </w:tabs>
        <w:spacing w:line="276" w:lineRule="auto"/>
        <w:ind w:firstLine="567"/>
        <w:textAlignment w:val="baseline"/>
        <w:rPr>
          <w:rFonts w:eastAsia="Calibri"/>
          <w:lang w:val="en-US" w:eastAsia="lt-LT"/>
        </w:rPr>
      </w:pPr>
      <w:r w:rsidRPr="00570A42">
        <w:rPr>
          <w:rFonts w:eastAsia="Calibri"/>
          <w:lang w:eastAsia="lt-LT"/>
        </w:rPr>
        <w:t xml:space="preserve">Nepriima </w:t>
      </w:r>
      <w:r w:rsidRPr="00570A42">
        <w:rPr>
          <w:rFonts w:eastAsia="Calibri"/>
          <w:color w:val="FF0000"/>
          <w:lang w:eastAsia="lt-LT"/>
        </w:rPr>
        <w:t xml:space="preserve">visų ar dalies Prekių </w:t>
      </w:r>
      <w:r w:rsidRPr="00570A42">
        <w:rPr>
          <w:rFonts w:eastAsia="Calibri"/>
          <w:lang w:eastAsia="lt-LT"/>
        </w:rPr>
        <w:t xml:space="preserve">dėl šių perdavimo–priėmimo metu nustatytų Prekių trūkumų (neatitikimų): </w:t>
      </w:r>
      <w:r w:rsidRPr="00570A42">
        <w:rPr>
          <w:rFonts w:eastAsia="Calibri"/>
          <w:i/>
          <w:color w:val="FF0000"/>
          <w:lang w:eastAsia="lt-LT"/>
        </w:rPr>
        <w:t>(jei nepriimama dalis prekių, nurodoma kurios)</w:t>
      </w:r>
      <w:r w:rsidRPr="00570A42">
        <w:rPr>
          <w:rFonts w:eastAsia="Calibri"/>
          <w:i/>
          <w:color w:val="000000"/>
          <w:lang w:eastAsia="lt-LT"/>
        </w:rPr>
        <w:t xml:space="preserve"> _____________________________</w:t>
      </w:r>
    </w:p>
    <w:p w14:paraId="332BE6C9" w14:textId="77777777" w:rsidR="006F4FEB" w:rsidRPr="00570A42" w:rsidRDefault="006F4FEB" w:rsidP="006F4FEB">
      <w:pPr>
        <w:tabs>
          <w:tab w:val="left" w:pos="993"/>
        </w:tabs>
        <w:spacing w:line="276" w:lineRule="auto"/>
        <w:jc w:val="both"/>
        <w:textAlignment w:val="baseline"/>
        <w:rPr>
          <w:rFonts w:eastAsia="Calibri"/>
          <w:lang w:eastAsia="lt-LT"/>
        </w:rPr>
      </w:pPr>
      <w:r w:rsidRPr="00570A42">
        <w:rPr>
          <w:rFonts w:eastAsia="Calibri"/>
          <w:lang w:eastAsia="lt-LT"/>
        </w:rPr>
        <w:t>_______________________________________________________________________________</w:t>
      </w:r>
    </w:p>
    <w:p w14:paraId="36417879" w14:textId="77777777" w:rsidR="006F4FEB" w:rsidRPr="00570A42" w:rsidRDefault="006F4FEB" w:rsidP="006F4FEB">
      <w:pPr>
        <w:spacing w:line="276" w:lineRule="auto"/>
        <w:ind w:firstLine="567"/>
        <w:jc w:val="center"/>
        <w:textAlignment w:val="baseline"/>
        <w:rPr>
          <w:rFonts w:eastAsia="Calibri"/>
          <w:lang w:eastAsia="lt-LT"/>
        </w:rPr>
      </w:pPr>
      <w:r w:rsidRPr="00570A42">
        <w:rPr>
          <w:rFonts w:eastAsia="Calibri"/>
          <w:i/>
          <w:lang w:eastAsia="lt-LT"/>
        </w:rPr>
        <w:t>(jeigu visi trūkumai netelpa šiame akte, jie pateikiami atskirame dokumente (priede), kuris bus laikomas sudedamąja šio akto dalimi)</w:t>
      </w:r>
    </w:p>
    <w:p w14:paraId="08B7906E" w14:textId="77777777" w:rsidR="006F4FEB" w:rsidRPr="00570A42" w:rsidRDefault="006F4FEB" w:rsidP="006F4FEB">
      <w:pPr>
        <w:spacing w:line="276" w:lineRule="auto"/>
        <w:ind w:firstLine="567"/>
        <w:jc w:val="both"/>
        <w:textAlignment w:val="baseline"/>
        <w:rPr>
          <w:rFonts w:eastAsia="Calibri"/>
          <w:lang w:eastAsia="lt-LT"/>
        </w:rPr>
      </w:pPr>
      <w:r w:rsidRPr="00570A42">
        <w:rPr>
          <w:rFonts w:eastAsia="Calibri"/>
          <w:bCs/>
          <w:iCs/>
          <w:lang w:eastAsia="lt-LT"/>
        </w:rPr>
        <w:t xml:space="preserve">Tiekėjas įpareigojamas </w:t>
      </w:r>
      <w:r w:rsidRPr="00570A42">
        <w:rPr>
          <w:rFonts w:eastAsia="Calibri"/>
          <w:bCs/>
          <w:i/>
          <w:iCs/>
          <w:lang w:eastAsia="lt-LT"/>
        </w:rPr>
        <w:t>iki (per)</w:t>
      </w:r>
      <w:r w:rsidRPr="00570A42">
        <w:rPr>
          <w:rFonts w:eastAsia="Calibri"/>
          <w:bCs/>
          <w:iCs/>
          <w:lang w:eastAsia="lt-LT"/>
        </w:rPr>
        <w:t xml:space="preserve"> _______________________________ darbo dienas pašalinti visus šiame akte ir jo prieduose nurodytus trūkumus/neatitikimus.</w:t>
      </w:r>
    </w:p>
    <w:p w14:paraId="052C709B" w14:textId="77777777" w:rsidR="006F4FEB" w:rsidRPr="00570A42" w:rsidRDefault="006F4FEB" w:rsidP="006F4FEB">
      <w:pPr>
        <w:spacing w:line="276" w:lineRule="auto"/>
        <w:ind w:firstLine="567"/>
        <w:jc w:val="both"/>
        <w:textAlignment w:val="baseline"/>
        <w:rPr>
          <w:rFonts w:eastAsia="Calibri"/>
          <w:lang w:eastAsia="lt-LT"/>
        </w:rPr>
      </w:pPr>
      <w:r w:rsidRPr="00570A42">
        <w:rPr>
          <w:rFonts w:eastAsia="Calibri"/>
          <w:bCs/>
          <w:iCs/>
          <w:lang w:eastAsia="lt-LT"/>
        </w:rPr>
        <w:t xml:space="preserve">Tiekėjas įpareigojamas </w:t>
      </w:r>
      <w:r w:rsidRPr="00570A42">
        <w:rPr>
          <w:rFonts w:eastAsia="Calibri"/>
          <w:bCs/>
          <w:i/>
          <w:iCs/>
          <w:lang w:eastAsia="lt-LT"/>
        </w:rPr>
        <w:t>iki (per)</w:t>
      </w:r>
      <w:r w:rsidRPr="00570A42">
        <w:rPr>
          <w:rFonts w:eastAsia="Calibri"/>
          <w:bCs/>
          <w:iCs/>
          <w:lang w:eastAsia="lt-LT"/>
        </w:rPr>
        <w:t xml:space="preserve"> __________________________________ savo sąskaita ir priemonėmis atsiimti Sutarties reikalavimų neatitinkančias Prekes.</w:t>
      </w:r>
    </w:p>
    <w:p w14:paraId="14E896F8" w14:textId="77777777" w:rsidR="006F4FEB" w:rsidRPr="00871AB1" w:rsidRDefault="006F4FEB" w:rsidP="006F4FEB">
      <w:pPr>
        <w:spacing w:line="276" w:lineRule="auto"/>
        <w:ind w:firstLine="567"/>
        <w:jc w:val="both"/>
        <w:textAlignment w:val="baseline"/>
        <w:rPr>
          <w:rFonts w:eastAsia="Calibri"/>
          <w:lang w:eastAsia="lt-LT"/>
        </w:rPr>
      </w:pPr>
      <w:r w:rsidRPr="00570A42">
        <w:rPr>
          <w:rFonts w:eastAsia="Calibri"/>
          <w:bCs/>
          <w:iCs/>
          <w:lang w:eastAsia="lt-LT"/>
        </w:rPr>
        <w:t>Šis aktas pasirašytas dviem vienodą teisinę galią turinčiais egzemplioriais, po vieną kiekvienai Šaliai.</w:t>
      </w:r>
    </w:p>
    <w:tbl>
      <w:tblPr>
        <w:tblW w:w="9527" w:type="dxa"/>
        <w:tblInd w:w="121" w:type="dxa"/>
        <w:tblLayout w:type="fixed"/>
        <w:tblCellMar>
          <w:left w:w="107" w:type="dxa"/>
        </w:tblCellMar>
        <w:tblLook w:val="0000" w:firstRow="0" w:lastRow="0" w:firstColumn="0" w:lastColumn="0" w:noHBand="0" w:noVBand="0"/>
      </w:tblPr>
      <w:tblGrid>
        <w:gridCol w:w="4821"/>
        <w:gridCol w:w="4706"/>
      </w:tblGrid>
      <w:tr w:rsidR="006F4FEB" w:rsidRPr="00570A42" w14:paraId="4687D613" w14:textId="77777777" w:rsidTr="006B24E1">
        <w:trPr>
          <w:trHeight w:val="270"/>
        </w:trPr>
        <w:tc>
          <w:tcPr>
            <w:tcW w:w="4820" w:type="dxa"/>
            <w:tcBorders>
              <w:top w:val="single" w:sz="6" w:space="0" w:color="000001"/>
              <w:left w:val="single" w:sz="6" w:space="0" w:color="000001"/>
              <w:right w:val="single" w:sz="6" w:space="0" w:color="000001"/>
            </w:tcBorders>
          </w:tcPr>
          <w:p w14:paraId="39F46576" w14:textId="77777777" w:rsidR="006F4FEB" w:rsidRPr="00570A42" w:rsidRDefault="006F4FEB" w:rsidP="006B24E1">
            <w:pPr>
              <w:widowControl w:val="0"/>
              <w:spacing w:line="276" w:lineRule="auto"/>
              <w:textAlignment w:val="baseline"/>
              <w:rPr>
                <w:rFonts w:eastAsia="Calibri"/>
                <w:color w:val="000000"/>
                <w:lang w:eastAsia="lt-LT"/>
              </w:rPr>
            </w:pPr>
            <w:r w:rsidRPr="00570A42">
              <w:rPr>
                <w:rFonts w:eastAsia="Calibri"/>
                <w:color w:val="000000"/>
                <w:lang w:eastAsia="lt-LT"/>
              </w:rPr>
              <w:t>Perdavė</w:t>
            </w:r>
          </w:p>
        </w:tc>
        <w:tc>
          <w:tcPr>
            <w:tcW w:w="4706" w:type="dxa"/>
            <w:tcBorders>
              <w:top w:val="single" w:sz="6" w:space="0" w:color="000001"/>
              <w:left w:val="single" w:sz="6" w:space="0" w:color="000001"/>
              <w:right w:val="single" w:sz="6" w:space="0" w:color="000001"/>
            </w:tcBorders>
          </w:tcPr>
          <w:p w14:paraId="6FE530A3" w14:textId="77777777" w:rsidR="006F4FEB" w:rsidRPr="00570A42" w:rsidRDefault="006F4FEB" w:rsidP="006B24E1">
            <w:pPr>
              <w:widowControl w:val="0"/>
              <w:spacing w:line="276" w:lineRule="auto"/>
              <w:textAlignment w:val="baseline"/>
              <w:rPr>
                <w:rFonts w:eastAsia="Calibri"/>
                <w:color w:val="000000"/>
                <w:lang w:eastAsia="lt-LT"/>
              </w:rPr>
            </w:pPr>
            <w:r w:rsidRPr="00570A42">
              <w:rPr>
                <w:rFonts w:eastAsia="Calibri"/>
                <w:color w:val="000000"/>
                <w:lang w:eastAsia="lt-LT"/>
              </w:rPr>
              <w:t>Priėmė</w:t>
            </w:r>
          </w:p>
        </w:tc>
      </w:tr>
      <w:tr w:rsidR="006F4FEB" w:rsidRPr="00570A42" w14:paraId="0A10DCB7" w14:textId="77777777" w:rsidTr="006B24E1">
        <w:trPr>
          <w:trHeight w:val="375"/>
        </w:trPr>
        <w:tc>
          <w:tcPr>
            <w:tcW w:w="4820" w:type="dxa"/>
            <w:tcBorders>
              <w:left w:val="single" w:sz="6" w:space="0" w:color="000001"/>
              <w:bottom w:val="single" w:sz="6" w:space="0" w:color="000001"/>
              <w:right w:val="single" w:sz="6" w:space="0" w:color="000001"/>
            </w:tcBorders>
            <w:vAlign w:val="center"/>
          </w:tcPr>
          <w:p w14:paraId="642C704A" w14:textId="77777777" w:rsidR="006F4FEB" w:rsidRPr="00570A42" w:rsidRDefault="006F4FEB" w:rsidP="006B24E1">
            <w:pPr>
              <w:widowControl w:val="0"/>
              <w:spacing w:line="276" w:lineRule="auto"/>
              <w:textAlignment w:val="baseline"/>
              <w:rPr>
                <w:rFonts w:eastAsia="Calibri"/>
                <w:color w:val="000000"/>
                <w:lang w:eastAsia="lt-LT"/>
              </w:rPr>
            </w:pPr>
            <w:r w:rsidRPr="00570A42">
              <w:rPr>
                <w:rFonts w:eastAsia="Calibri"/>
                <w:color w:val="000000"/>
                <w:lang w:eastAsia="lt-LT"/>
              </w:rPr>
              <w:t>Tiekėjo atstovas</w:t>
            </w:r>
          </w:p>
        </w:tc>
        <w:tc>
          <w:tcPr>
            <w:tcW w:w="4706" w:type="dxa"/>
            <w:tcBorders>
              <w:left w:val="single" w:sz="6" w:space="0" w:color="000001"/>
              <w:bottom w:val="single" w:sz="6" w:space="0" w:color="000001"/>
              <w:right w:val="single" w:sz="6" w:space="0" w:color="000001"/>
            </w:tcBorders>
            <w:vAlign w:val="center"/>
          </w:tcPr>
          <w:p w14:paraId="17DCBB79" w14:textId="77777777" w:rsidR="006F4FEB" w:rsidRPr="00570A42" w:rsidRDefault="006F4FEB" w:rsidP="006B24E1">
            <w:pPr>
              <w:widowControl w:val="0"/>
              <w:spacing w:line="276" w:lineRule="auto"/>
              <w:textAlignment w:val="baseline"/>
              <w:rPr>
                <w:rFonts w:eastAsia="Calibri"/>
                <w:color w:val="000000"/>
                <w:lang w:eastAsia="lt-LT"/>
              </w:rPr>
            </w:pPr>
            <w:r w:rsidRPr="00570A42">
              <w:rPr>
                <w:rFonts w:eastAsia="Calibri"/>
                <w:color w:val="000000"/>
                <w:lang w:eastAsia="lt-LT"/>
              </w:rPr>
              <w:t>Pirkėjo atstovas</w:t>
            </w:r>
          </w:p>
        </w:tc>
      </w:tr>
      <w:tr w:rsidR="006F4FEB" w:rsidRPr="00570A42" w14:paraId="6A0A4B76" w14:textId="77777777" w:rsidTr="006B24E1">
        <w:trPr>
          <w:trHeight w:val="285"/>
        </w:trPr>
        <w:tc>
          <w:tcPr>
            <w:tcW w:w="4820" w:type="dxa"/>
            <w:tcBorders>
              <w:top w:val="single" w:sz="6" w:space="0" w:color="000001"/>
              <w:left w:val="single" w:sz="6" w:space="0" w:color="000001"/>
              <w:right w:val="single" w:sz="6" w:space="0" w:color="000001"/>
            </w:tcBorders>
          </w:tcPr>
          <w:p w14:paraId="43EFFE18" w14:textId="77777777" w:rsidR="006F4FEB" w:rsidRPr="00570A42" w:rsidRDefault="006F4FEB" w:rsidP="006B24E1">
            <w:pPr>
              <w:widowControl w:val="0"/>
              <w:spacing w:line="276" w:lineRule="auto"/>
              <w:textAlignment w:val="baseline"/>
              <w:rPr>
                <w:rFonts w:eastAsia="Calibri"/>
                <w:color w:val="000000"/>
                <w:lang w:eastAsia="lt-LT"/>
              </w:rPr>
            </w:pPr>
            <w:r w:rsidRPr="00570A42">
              <w:rPr>
                <w:rFonts w:eastAsia="Calibri"/>
                <w:color w:val="000000"/>
                <w:lang w:eastAsia="lt-LT"/>
              </w:rPr>
              <w:t>(Data)</w:t>
            </w:r>
          </w:p>
        </w:tc>
        <w:tc>
          <w:tcPr>
            <w:tcW w:w="4706" w:type="dxa"/>
            <w:tcBorders>
              <w:top w:val="single" w:sz="6" w:space="0" w:color="000001"/>
              <w:left w:val="single" w:sz="6" w:space="0" w:color="000001"/>
              <w:right w:val="single" w:sz="6" w:space="0" w:color="000001"/>
            </w:tcBorders>
          </w:tcPr>
          <w:p w14:paraId="68F3BF99" w14:textId="77777777" w:rsidR="006F4FEB" w:rsidRPr="00570A42" w:rsidRDefault="006F4FEB" w:rsidP="006B24E1">
            <w:pPr>
              <w:widowControl w:val="0"/>
              <w:spacing w:line="276" w:lineRule="auto"/>
              <w:textAlignment w:val="baseline"/>
              <w:rPr>
                <w:rFonts w:eastAsia="Calibri"/>
                <w:color w:val="000000"/>
                <w:lang w:eastAsia="lt-LT"/>
              </w:rPr>
            </w:pPr>
            <w:r w:rsidRPr="00570A42">
              <w:rPr>
                <w:rFonts w:eastAsia="Calibri"/>
                <w:color w:val="000000"/>
                <w:lang w:eastAsia="lt-LT"/>
              </w:rPr>
              <w:t>(Data)</w:t>
            </w:r>
          </w:p>
        </w:tc>
      </w:tr>
      <w:tr w:rsidR="006F4FEB" w:rsidRPr="00570A42" w14:paraId="0EFE9922" w14:textId="77777777" w:rsidTr="006B24E1">
        <w:trPr>
          <w:trHeight w:val="285"/>
        </w:trPr>
        <w:tc>
          <w:tcPr>
            <w:tcW w:w="4820" w:type="dxa"/>
            <w:tcBorders>
              <w:left w:val="single" w:sz="6" w:space="0" w:color="000001"/>
              <w:right w:val="single" w:sz="6" w:space="0" w:color="000001"/>
            </w:tcBorders>
          </w:tcPr>
          <w:p w14:paraId="27FDE9E0" w14:textId="77777777" w:rsidR="006F4FEB" w:rsidRPr="00570A42" w:rsidRDefault="006F4FEB" w:rsidP="006B24E1">
            <w:pPr>
              <w:widowControl w:val="0"/>
              <w:spacing w:line="276" w:lineRule="auto"/>
              <w:textAlignment w:val="baseline"/>
              <w:rPr>
                <w:rFonts w:eastAsia="Calibri"/>
                <w:color w:val="000000"/>
                <w:lang w:eastAsia="lt-LT"/>
              </w:rPr>
            </w:pPr>
            <w:r w:rsidRPr="00570A42">
              <w:rPr>
                <w:rFonts w:eastAsia="Calibri"/>
                <w:color w:val="000000"/>
                <w:lang w:eastAsia="lt-LT"/>
              </w:rPr>
              <w:t>(Parašas)</w:t>
            </w:r>
          </w:p>
        </w:tc>
        <w:tc>
          <w:tcPr>
            <w:tcW w:w="4706" w:type="dxa"/>
            <w:tcBorders>
              <w:left w:val="single" w:sz="6" w:space="0" w:color="000001"/>
              <w:right w:val="single" w:sz="6" w:space="0" w:color="000001"/>
            </w:tcBorders>
          </w:tcPr>
          <w:p w14:paraId="53020174" w14:textId="77777777" w:rsidR="006F4FEB" w:rsidRPr="00570A42" w:rsidRDefault="006F4FEB" w:rsidP="006B24E1">
            <w:pPr>
              <w:widowControl w:val="0"/>
              <w:spacing w:line="276" w:lineRule="auto"/>
              <w:textAlignment w:val="baseline"/>
              <w:rPr>
                <w:rFonts w:eastAsia="Calibri"/>
                <w:color w:val="000000"/>
                <w:lang w:eastAsia="lt-LT"/>
              </w:rPr>
            </w:pPr>
            <w:r w:rsidRPr="00570A42">
              <w:rPr>
                <w:rFonts w:eastAsia="Calibri"/>
                <w:color w:val="000000"/>
                <w:lang w:eastAsia="lt-LT"/>
              </w:rPr>
              <w:t>(Parašas)</w:t>
            </w:r>
          </w:p>
        </w:tc>
      </w:tr>
      <w:tr w:rsidR="006F4FEB" w:rsidRPr="00570A42" w14:paraId="6A23F0E8" w14:textId="77777777" w:rsidTr="006B24E1">
        <w:trPr>
          <w:trHeight w:val="84"/>
        </w:trPr>
        <w:tc>
          <w:tcPr>
            <w:tcW w:w="4820" w:type="dxa"/>
            <w:tcBorders>
              <w:left w:val="single" w:sz="6" w:space="0" w:color="000001"/>
              <w:bottom w:val="single" w:sz="6" w:space="0" w:color="000001"/>
              <w:right w:val="single" w:sz="6" w:space="0" w:color="000001"/>
            </w:tcBorders>
          </w:tcPr>
          <w:p w14:paraId="58456698" w14:textId="77777777" w:rsidR="006F4FEB" w:rsidRPr="00570A42" w:rsidRDefault="006F4FEB" w:rsidP="006B24E1">
            <w:pPr>
              <w:widowControl w:val="0"/>
              <w:spacing w:line="276" w:lineRule="auto"/>
              <w:textAlignment w:val="baseline"/>
              <w:rPr>
                <w:rFonts w:eastAsia="Calibri"/>
                <w:lang w:eastAsia="lt-LT"/>
              </w:rPr>
            </w:pPr>
            <w:r w:rsidRPr="00570A42">
              <w:rPr>
                <w:rFonts w:eastAsia="Calibri"/>
                <w:color w:val="000000"/>
                <w:lang w:eastAsia="lt-LT"/>
              </w:rPr>
              <w:t>(Pareigos, vardas, pavardė)</w:t>
            </w:r>
          </w:p>
        </w:tc>
        <w:tc>
          <w:tcPr>
            <w:tcW w:w="4706" w:type="dxa"/>
            <w:tcBorders>
              <w:left w:val="single" w:sz="6" w:space="0" w:color="000001"/>
              <w:bottom w:val="single" w:sz="6" w:space="0" w:color="000001"/>
              <w:right w:val="single" w:sz="6" w:space="0" w:color="000001"/>
            </w:tcBorders>
          </w:tcPr>
          <w:p w14:paraId="797DCCBA" w14:textId="77777777" w:rsidR="006F4FEB" w:rsidRPr="00570A42" w:rsidRDefault="006F4FEB" w:rsidP="006B24E1">
            <w:pPr>
              <w:widowControl w:val="0"/>
              <w:spacing w:line="276" w:lineRule="auto"/>
              <w:textAlignment w:val="baseline"/>
              <w:rPr>
                <w:rFonts w:eastAsia="Calibri"/>
                <w:lang w:eastAsia="lt-LT"/>
              </w:rPr>
            </w:pPr>
            <w:r w:rsidRPr="00570A42">
              <w:rPr>
                <w:rFonts w:eastAsia="Calibri"/>
                <w:color w:val="000000"/>
                <w:lang w:eastAsia="lt-LT"/>
              </w:rPr>
              <w:t>(Pareigos, vardas, pavardė)</w:t>
            </w:r>
          </w:p>
        </w:tc>
      </w:tr>
    </w:tbl>
    <w:p w14:paraId="6A4F4BED" w14:textId="77777777" w:rsidR="00631836" w:rsidRDefault="00631836"/>
    <w:sectPr w:rsidR="00631836">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67354" w14:textId="77777777" w:rsidR="008B1298" w:rsidRDefault="008B1298">
      <w:r>
        <w:separator/>
      </w:r>
    </w:p>
  </w:endnote>
  <w:endnote w:type="continuationSeparator" w:id="0">
    <w:p w14:paraId="31A52512" w14:textId="77777777" w:rsidR="008B1298" w:rsidRDefault="008B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D1FF3" w14:textId="77777777" w:rsidR="00115DD5" w:rsidRDefault="00115DD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8077C" w14:textId="77777777" w:rsidR="00115DD5" w:rsidRDefault="00115DD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EA9B2" w14:textId="77777777" w:rsidR="00115DD5" w:rsidRDefault="00115DD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D14FD" w14:textId="77777777" w:rsidR="008B1298" w:rsidRDefault="008B1298">
      <w:r>
        <w:separator/>
      </w:r>
    </w:p>
  </w:footnote>
  <w:footnote w:type="continuationSeparator" w:id="0">
    <w:p w14:paraId="617D5635" w14:textId="77777777" w:rsidR="008B1298" w:rsidRDefault="008B1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9B280" w14:textId="77777777" w:rsidR="00115DD5" w:rsidRDefault="00115DD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25074" w14:textId="77777777" w:rsidR="00115DD5" w:rsidRDefault="00115DD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8682A" w14:textId="77777777" w:rsidR="00115DD5" w:rsidRDefault="00115DD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CD3DF9"/>
    <w:multiLevelType w:val="multilevel"/>
    <w:tmpl w:val="687015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11084C"/>
    <w:rsid w:val="00115DD5"/>
    <w:rsid w:val="00142EB6"/>
    <w:rsid w:val="002F0B5F"/>
    <w:rsid w:val="002F34DA"/>
    <w:rsid w:val="00317AED"/>
    <w:rsid w:val="00376ED1"/>
    <w:rsid w:val="004B385F"/>
    <w:rsid w:val="005426E6"/>
    <w:rsid w:val="00631836"/>
    <w:rsid w:val="0067442B"/>
    <w:rsid w:val="006F4FEB"/>
    <w:rsid w:val="008B1298"/>
    <w:rsid w:val="00915A2B"/>
    <w:rsid w:val="009C0EA2"/>
    <w:rsid w:val="00A05434"/>
    <w:rsid w:val="00AE3CE9"/>
    <w:rsid w:val="00BF28B0"/>
    <w:rsid w:val="00C37395"/>
    <w:rsid w:val="00D5317B"/>
    <w:rsid w:val="00DC20DD"/>
    <w:rsid w:val="00E63300"/>
    <w:rsid w:val="00E65385"/>
    <w:rsid w:val="00F104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C2322"/>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4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9C0EA2"/>
    <w:rPr>
      <w:sz w:val="16"/>
      <w:szCs w:val="16"/>
    </w:rPr>
  </w:style>
  <w:style w:type="paragraph" w:styleId="CommentText">
    <w:name w:val="annotation text"/>
    <w:basedOn w:val="Normal"/>
    <w:link w:val="CommentTextChar"/>
    <w:semiHidden/>
    <w:unhideWhenUsed/>
    <w:rsid w:val="009C0EA2"/>
    <w:rPr>
      <w:sz w:val="20"/>
    </w:rPr>
  </w:style>
  <w:style w:type="character" w:customStyle="1" w:styleId="CommentTextChar">
    <w:name w:val="Comment Text Char"/>
    <w:basedOn w:val="DefaultParagraphFont"/>
    <w:link w:val="CommentText"/>
    <w:semiHidden/>
    <w:rsid w:val="009C0EA2"/>
    <w:rPr>
      <w:sz w:val="20"/>
    </w:rPr>
  </w:style>
  <w:style w:type="paragraph" w:styleId="CommentSubject">
    <w:name w:val="annotation subject"/>
    <w:basedOn w:val="CommentText"/>
    <w:next w:val="CommentText"/>
    <w:link w:val="CommentSubjectChar"/>
    <w:semiHidden/>
    <w:unhideWhenUsed/>
    <w:rsid w:val="009C0EA2"/>
    <w:rPr>
      <w:b/>
      <w:bCs/>
    </w:rPr>
  </w:style>
  <w:style w:type="character" w:customStyle="1" w:styleId="CommentSubjectChar">
    <w:name w:val="Comment Subject Char"/>
    <w:basedOn w:val="CommentTextChar"/>
    <w:link w:val="CommentSubject"/>
    <w:semiHidden/>
    <w:rsid w:val="009C0EA2"/>
    <w:rPr>
      <w:b/>
      <w:bCs/>
      <w:sz w:val="20"/>
    </w:rPr>
  </w:style>
  <w:style w:type="paragraph" w:styleId="BalloonText">
    <w:name w:val="Balloon Text"/>
    <w:basedOn w:val="Normal"/>
    <w:link w:val="BalloonTextChar"/>
    <w:semiHidden/>
    <w:unhideWhenUsed/>
    <w:rsid w:val="009C0EA2"/>
    <w:rPr>
      <w:rFonts w:ascii="Segoe UI" w:hAnsi="Segoe UI" w:cs="Segoe UI"/>
      <w:sz w:val="18"/>
      <w:szCs w:val="18"/>
    </w:rPr>
  </w:style>
  <w:style w:type="character" w:customStyle="1" w:styleId="BalloonTextChar">
    <w:name w:val="Balloon Text Char"/>
    <w:basedOn w:val="DefaultParagraphFont"/>
    <w:link w:val="BalloonText"/>
    <w:semiHidden/>
    <w:rsid w:val="009C0E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8</Pages>
  <Words>2381</Words>
  <Characters>13573</Characters>
  <Application>Microsoft Office Word</Application>
  <DocSecurity>0</DocSecurity>
  <Lines>113</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Tatjana Valiukienė</cp:lastModifiedBy>
  <cp:revision>10</cp:revision>
  <dcterms:created xsi:type="dcterms:W3CDTF">2025-07-17T17:21:00Z</dcterms:created>
  <dcterms:modified xsi:type="dcterms:W3CDTF">2025-07-21T13:31:00Z</dcterms:modified>
</cp:coreProperties>
</file>